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9" w:rsidRPr="007A4BE9" w:rsidRDefault="007A4BE9" w:rsidP="007A4B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</w:t>
      </w:r>
      <w:r w:rsidRPr="007A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рами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</w:t>
      </w:r>
      <w:r w:rsidRPr="007A4BE9">
        <w:rPr>
          <w:rFonts w:ascii="Times New Roman" w:hAnsi="Times New Roman" w:cs="Times New Roman"/>
          <w:b/>
          <w:sz w:val="28"/>
          <w:szCs w:val="28"/>
          <w:lang w:val="uk-UA"/>
        </w:rPr>
        <w:t>кілля в освітньому просторі України</w:t>
      </w:r>
      <w:r w:rsidR="0002100E" w:rsidRPr="007A4BE9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7A4BE9" w:rsidRDefault="007A4BE9" w:rsidP="007A4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00399" w:rsidRPr="007A4BE9" w:rsidRDefault="0002100E" w:rsidP="00B00A1D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00399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  <w:r w:rsidRPr="00B0039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Зміст  навчально-виховного  процесу в </w:t>
      </w:r>
      <w:r w:rsidR="00B0039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дошкільних навчальних закладах</w:t>
      </w:r>
      <w:r w:rsidRPr="00B0039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  визначається   Базовим   компонентом  дошкільної освіти відповідно до чинних програм розвитку дітей, у тому числі  з особливими освітніми потребами,  рекомендованих (схвалених) Міністерством освіти і науки України</w:t>
      </w:r>
      <w:r w:rsidR="00B00399" w:rsidRPr="00B0039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7729E3" w:rsidRPr="0068109B" w:rsidRDefault="007729E3" w:rsidP="00B00A1D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729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29E3">
        <w:rPr>
          <w:rFonts w:ascii="Times New Roman" w:hAnsi="Times New Roman" w:cs="Times New Roman"/>
          <w:sz w:val="28"/>
          <w:szCs w:val="28"/>
        </w:rPr>
        <w:t xml:space="preserve"> огляду на це, обираючи програму для дітей дошкільного віку, слід </w:t>
      </w:r>
      <w:r w:rsidR="007A4B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4BE9">
        <w:rPr>
          <w:rFonts w:ascii="Times New Roman" w:hAnsi="Times New Roman" w:cs="Times New Roman"/>
          <w:sz w:val="28"/>
          <w:szCs w:val="28"/>
        </w:rPr>
        <w:t>ураховувати, що</w:t>
      </w:r>
      <w:r w:rsidR="007A4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9E3">
        <w:rPr>
          <w:rFonts w:ascii="Times New Roman" w:hAnsi="Times New Roman" w:cs="Times New Roman"/>
          <w:sz w:val="28"/>
          <w:szCs w:val="28"/>
        </w:rPr>
        <w:t xml:space="preserve">реалізація Базового компонента дошкільної освіти забезпечується освітніми програмами та навчально-методичною літературою, що затверджена або рекомендована Міністерством освіти </w:t>
      </w:r>
      <w:proofErr w:type="spellStart"/>
      <w:r w:rsidR="007A4B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A4BE9">
        <w:rPr>
          <w:rFonts w:ascii="Times New Roman" w:hAnsi="Times New Roman" w:cs="Times New Roman"/>
          <w:sz w:val="28"/>
          <w:szCs w:val="28"/>
        </w:rPr>
        <w:t xml:space="preserve"> науки України чи схвалена для</w:t>
      </w:r>
      <w:r w:rsidR="007A4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9E3">
        <w:rPr>
          <w:rFonts w:ascii="Times New Roman" w:hAnsi="Times New Roman" w:cs="Times New Roman"/>
          <w:sz w:val="28"/>
          <w:szCs w:val="28"/>
        </w:rPr>
        <w:t xml:space="preserve">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</w:t>
      </w:r>
      <w:proofErr w:type="spellStart"/>
      <w:r w:rsidRPr="007729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29E3">
        <w:rPr>
          <w:rFonts w:ascii="Times New Roman" w:hAnsi="Times New Roman" w:cs="Times New Roman"/>
          <w:sz w:val="28"/>
          <w:szCs w:val="28"/>
        </w:rPr>
        <w:t xml:space="preserve"> науки України</w:t>
      </w:r>
      <w:r w:rsidR="0068109B">
        <w:rPr>
          <w:rFonts w:ascii="Times New Roman" w:hAnsi="Times New Roman" w:cs="Times New Roman"/>
          <w:sz w:val="28"/>
          <w:szCs w:val="28"/>
        </w:rPr>
        <w:t>.</w:t>
      </w:r>
    </w:p>
    <w:p w:rsidR="0002100E" w:rsidRPr="00B00399" w:rsidRDefault="007A4BE9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186C" w:rsidRPr="00B00399">
        <w:rPr>
          <w:rFonts w:ascii="Times New Roman" w:hAnsi="Times New Roman" w:cs="Times New Roman"/>
          <w:sz w:val="28"/>
          <w:szCs w:val="28"/>
        </w:rPr>
        <w:t>У 2015/2016 навчальному році чинними є комплексні та парціальні освітні програми</w:t>
      </w:r>
      <w:r w:rsidR="0002100E" w:rsidRPr="00B0039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TOC--2"/>
      <w:bookmarkEnd w:id="0"/>
    </w:p>
    <w:p w:rsidR="0002100E" w:rsidRPr="00B00399" w:rsidRDefault="0002100E" w:rsidP="00B00A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sz w:val="28"/>
          <w:szCs w:val="28"/>
        </w:rPr>
        <w:t>«Українське дошкілля», програма розвитку дитини дошкільного віку (авт. Білан О. І., Возна Л. М., Максименко О. та ін.)</w:t>
      </w:r>
    </w:p>
    <w:p w:rsidR="0002100E" w:rsidRPr="007729E3" w:rsidRDefault="0002100E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sz w:val="28"/>
          <w:szCs w:val="28"/>
        </w:rPr>
        <w:t>Мета програми – розширити зміс</w:t>
      </w:r>
      <w:r w:rsidR="00713095" w:rsidRPr="00B00399">
        <w:rPr>
          <w:rFonts w:ascii="Times New Roman" w:hAnsi="Times New Roman" w:cs="Times New Roman"/>
          <w:sz w:val="28"/>
          <w:szCs w:val="28"/>
        </w:rPr>
        <w:t>товий компонент освітньої робо</w:t>
      </w:r>
      <w:r w:rsidRPr="00B00399">
        <w:rPr>
          <w:rFonts w:ascii="Times New Roman" w:hAnsi="Times New Roman" w:cs="Times New Roman"/>
          <w:sz w:val="28"/>
          <w:szCs w:val="28"/>
        </w:rPr>
        <w:t>ти з дітьми від двох до шести років, розкриваючи етнічні, історичні та соціокультурні особливості Західного регіону. Завдання програми розглянуті через призму Базового компонента дошкільної освіти. Структуру програми</w:t>
      </w:r>
      <w:r w:rsidR="00713095" w:rsidRPr="00B00399">
        <w:rPr>
          <w:rFonts w:ascii="Times New Roman" w:hAnsi="Times New Roman" w:cs="Times New Roman"/>
          <w:sz w:val="28"/>
          <w:szCs w:val="28"/>
        </w:rPr>
        <w:t xml:space="preserve"> визначають лінії розвитку дити</w:t>
      </w:r>
      <w:r w:rsidRPr="00B00399">
        <w:rPr>
          <w:rFonts w:ascii="Times New Roman" w:hAnsi="Times New Roman" w:cs="Times New Roman"/>
          <w:sz w:val="28"/>
          <w:szCs w:val="28"/>
        </w:rPr>
        <w:t>ни. У змісті програми виокремлюють розділи за віковою періодизацією</w:t>
      </w:r>
      <w:r w:rsidR="00A80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0399">
        <w:rPr>
          <w:rFonts w:ascii="Times New Roman" w:hAnsi="Times New Roman" w:cs="Times New Roman"/>
          <w:sz w:val="28"/>
          <w:szCs w:val="28"/>
        </w:rPr>
        <w:t>в яких подані с</w:t>
      </w:r>
      <w:r w:rsidR="00713095" w:rsidRPr="00B00399">
        <w:rPr>
          <w:rFonts w:ascii="Times New Roman" w:hAnsi="Times New Roman" w:cs="Times New Roman"/>
          <w:sz w:val="28"/>
          <w:szCs w:val="28"/>
        </w:rPr>
        <w:t>тислі психологічні характеристи</w:t>
      </w:r>
      <w:r w:rsidRPr="00B00399">
        <w:rPr>
          <w:rFonts w:ascii="Times New Roman" w:hAnsi="Times New Roman" w:cs="Times New Roman"/>
          <w:sz w:val="28"/>
          <w:szCs w:val="28"/>
        </w:rPr>
        <w:t xml:space="preserve">ки дітей, завдання розвитку, зміст </w:t>
      </w:r>
      <w:proofErr w:type="spellStart"/>
      <w:r w:rsidRPr="00B003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3095" w:rsidRPr="00B00399">
        <w:rPr>
          <w:rFonts w:ascii="Times New Roman" w:hAnsi="Times New Roman" w:cs="Times New Roman"/>
          <w:sz w:val="28"/>
          <w:szCs w:val="28"/>
        </w:rPr>
        <w:t xml:space="preserve"> форми освітнього процесу з кож</w:t>
      </w:r>
      <w:r w:rsidRPr="00B00399">
        <w:rPr>
          <w:rFonts w:ascii="Times New Roman" w:hAnsi="Times New Roman" w:cs="Times New Roman"/>
          <w:sz w:val="28"/>
          <w:szCs w:val="28"/>
        </w:rPr>
        <w:t xml:space="preserve">ного змістового компонента. Кожен розділ змістової частини програми завершується показниками компетентності дитини. Програма відповідає стратегічним завданням дошкільної освіти: реалізація особистісно орієнтованої моделі дошкільної освіти, прилучення дітей до системи цінностей, культури, традицій українського народу, формування в дошкільників цілісної картини світу. Програма синтезує історичні надбання, нові досягнення теорії та практики дошкільної освіти, актуальні </w:t>
      </w:r>
      <w:r w:rsidR="00713095" w:rsidRPr="00B00399">
        <w:rPr>
          <w:rFonts w:ascii="Times New Roman" w:hAnsi="Times New Roman" w:cs="Times New Roman"/>
          <w:sz w:val="28"/>
          <w:szCs w:val="28"/>
        </w:rPr>
        <w:t>суспільні вимоги до неї, забез</w:t>
      </w:r>
      <w:r w:rsidRPr="00B00399">
        <w:rPr>
          <w:rFonts w:ascii="Times New Roman" w:hAnsi="Times New Roman" w:cs="Times New Roman"/>
          <w:sz w:val="28"/>
          <w:szCs w:val="28"/>
        </w:rPr>
        <w:t>печуюч</w:t>
      </w:r>
      <w:r w:rsidR="007729E3">
        <w:rPr>
          <w:rFonts w:ascii="Times New Roman" w:hAnsi="Times New Roman" w:cs="Times New Roman"/>
          <w:sz w:val="28"/>
          <w:szCs w:val="28"/>
        </w:rPr>
        <w:t xml:space="preserve">и гармонійний розвиток дитини. </w:t>
      </w:r>
      <w:r w:rsidRPr="00B00399">
        <w:rPr>
          <w:rFonts w:ascii="Times New Roman" w:hAnsi="Times New Roman" w:cs="Times New Roman"/>
          <w:sz w:val="28"/>
          <w:szCs w:val="28"/>
        </w:rPr>
        <w:t xml:space="preserve"> Свої завдання дошкільний навчальний заклад реалізує у тісній співпраці зі сім’єю</w:t>
      </w:r>
      <w:r w:rsidR="00772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00E" w:rsidRPr="00B00399" w:rsidRDefault="0002100E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C--3"/>
      <w:bookmarkEnd w:id="1"/>
      <w:r w:rsidRPr="00B00399">
        <w:rPr>
          <w:rStyle w:val="a6"/>
          <w:rFonts w:ascii="Times New Roman" w:hAnsi="Times New Roman" w:cs="Times New Roman"/>
          <w:bCs w:val="0"/>
          <w:sz w:val="28"/>
          <w:szCs w:val="28"/>
        </w:rPr>
        <w:t>Програма розвитку дітей старшого дошкільного віку "Впевнений старт"</w:t>
      </w:r>
      <w:bookmarkStart w:id="2" w:name="TOC-2"/>
      <w:bookmarkEnd w:id="2"/>
    </w:p>
    <w:p w:rsidR="00B8026A" w:rsidRPr="00144C5F" w:rsidRDefault="00713095" w:rsidP="00B00A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003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100E" w:rsidRPr="00B00399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2100E"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відображає 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2100E"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запити 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729E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батьків,</w:t>
      </w:r>
      <w:r w:rsidR="0002100E"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націлює </w:t>
      </w:r>
      <w:r w:rsidR="007729E3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02100E"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на особистісний розвиток дітей </w:t>
      </w:r>
    </w:p>
    <w:p w:rsidR="0002100E" w:rsidRPr="007729E3" w:rsidRDefault="0002100E" w:rsidP="00B00A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color w:val="000000"/>
          <w:sz w:val="28"/>
          <w:szCs w:val="28"/>
        </w:rPr>
        <w:t>5-ти річного віку,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робить 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>окремий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акцент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ігровій </w:t>
      </w:r>
      <w:r w:rsidR="00144C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>діяльності – провідному виді діяльності для всього дошкільного дитинства. 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br/>
        <w:t>В Програмі «Впевнений старт» сім’ю визнано основною соціальною інституцією, відповідальною за якісну підготовку дітей до оволодіння життєвою компетентністю. З метою допомоги родинам кожен розділ програми пропонує поради, дотримання яких забезпечить цілісність і неперервність освітнього впливу на дітей.</w:t>
      </w:r>
    </w:p>
    <w:p w:rsidR="00FC4326" w:rsidRPr="00B00399" w:rsidRDefault="000E47B7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9E3">
        <w:rPr>
          <w:rFonts w:ascii="Times New Roman" w:hAnsi="Times New Roman" w:cs="Times New Roman"/>
          <w:sz w:val="28"/>
          <w:szCs w:val="28"/>
          <w:lang w:val="uk-UA"/>
        </w:rPr>
        <w:t>Поряд з комплексними програмами застосовуються п</w:t>
      </w:r>
      <w:r w:rsidR="00531854" w:rsidRPr="00B00399">
        <w:rPr>
          <w:rFonts w:ascii="Times New Roman" w:hAnsi="Times New Roman" w:cs="Times New Roman"/>
          <w:sz w:val="28"/>
          <w:szCs w:val="28"/>
        </w:rPr>
        <w:t xml:space="preserve">арціальні програми </w:t>
      </w:r>
      <w:r w:rsidR="007729E3">
        <w:rPr>
          <w:rFonts w:ascii="Times New Roman" w:hAnsi="Times New Roman" w:cs="Times New Roman"/>
          <w:sz w:val="28"/>
          <w:szCs w:val="28"/>
          <w:lang w:val="uk-UA"/>
        </w:rPr>
        <w:t>, які є додатковими до них.</w:t>
      </w:r>
    </w:p>
    <w:p w:rsidR="00F904A1" w:rsidRPr="00B8026A" w:rsidRDefault="00FC4326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«Грайлик»,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з організації театралізованої діяльності в дошкільному навчальному закладі (авт.: Березіна О. М., Гніровська О. З., Линник Т. А.)</w:t>
      </w:r>
      <w:r w:rsidR="00B8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4326" w:rsidRPr="00B8026A" w:rsidRDefault="00FC4326" w:rsidP="00B00A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sz w:val="28"/>
          <w:szCs w:val="28"/>
        </w:rPr>
        <w:t>«Радість творчості»,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художньо-естетичного розвитку дітей раннього та дошкільного віку (ав</w:t>
      </w:r>
      <w:r w:rsidR="00B8026A">
        <w:rPr>
          <w:rFonts w:ascii="Times New Roman" w:hAnsi="Times New Roman" w:cs="Times New Roman"/>
          <w:color w:val="000000"/>
          <w:sz w:val="28"/>
          <w:szCs w:val="28"/>
        </w:rPr>
        <w:t>т.: Борщ Р. М., Самойлик Д. В.)</w:t>
      </w:r>
      <w:r w:rsidR="00B8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4326" w:rsidRPr="00B8026A" w:rsidRDefault="00FC4326" w:rsidP="00B00A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color w:val="000000"/>
          <w:sz w:val="28"/>
          <w:szCs w:val="28"/>
        </w:rPr>
        <w:t>«Граючись вчимося. Англійська мова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>», програма для дітей старшого дошкільного віку, методичні рекомендації (авт.: Гунько С.</w:t>
      </w:r>
      <w:r w:rsidR="00B8026A">
        <w:rPr>
          <w:rFonts w:ascii="Times New Roman" w:hAnsi="Times New Roman" w:cs="Times New Roman"/>
          <w:color w:val="000000"/>
          <w:sz w:val="28"/>
          <w:szCs w:val="28"/>
        </w:rPr>
        <w:t>, Гусак Л., Лещенко З.)</w:t>
      </w:r>
      <w:r w:rsidR="00B8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04A1" w:rsidRPr="00B8026A" w:rsidRDefault="00FC4326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color w:val="000000"/>
          <w:sz w:val="28"/>
          <w:szCs w:val="28"/>
        </w:rPr>
        <w:t>«Казкова фізкультура»,</w:t>
      </w:r>
      <w:r w:rsidRPr="00B003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з фізичного виховання дітей раннього та дошкільного віку (авт. Єфименко М. М.)</w:t>
      </w:r>
      <w:r w:rsidR="00B8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04A1" w:rsidRPr="00B8026A" w:rsidRDefault="000E47B7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C4326" w:rsidRPr="00B00399">
        <w:rPr>
          <w:rFonts w:ascii="Times New Roman" w:hAnsi="Times New Roman" w:cs="Times New Roman"/>
          <w:b/>
          <w:sz w:val="28"/>
          <w:szCs w:val="28"/>
        </w:rPr>
        <w:t>Цікаві шашки»,</w:t>
      </w:r>
      <w:r w:rsidR="00FC4326" w:rsidRPr="00B00399">
        <w:rPr>
          <w:rFonts w:ascii="Times New Roman" w:hAnsi="Times New Roman" w:cs="Times New Roman"/>
          <w:sz w:val="28"/>
          <w:szCs w:val="28"/>
        </w:rPr>
        <w:t xml:space="preserve"> програма </w:t>
      </w:r>
      <w:proofErr w:type="spellStart"/>
      <w:r w:rsidR="00FC4326" w:rsidRPr="00B003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C4326" w:rsidRPr="00B00399">
        <w:rPr>
          <w:rFonts w:ascii="Times New Roman" w:hAnsi="Times New Roman" w:cs="Times New Roman"/>
          <w:sz w:val="28"/>
          <w:szCs w:val="28"/>
        </w:rPr>
        <w:t xml:space="preserve"> методичні рекомендації з навчання дітей старшого дошкільного віку гри в шашки (авт.: Семизорова В. В</w:t>
      </w:r>
      <w:r w:rsidR="00B8026A">
        <w:rPr>
          <w:rFonts w:ascii="Times New Roman" w:hAnsi="Times New Roman" w:cs="Times New Roman"/>
          <w:sz w:val="28"/>
          <w:szCs w:val="28"/>
        </w:rPr>
        <w:t xml:space="preserve">., Романюк О. В., Дульська Г. </w:t>
      </w:r>
    </w:p>
    <w:p w:rsidR="00382305" w:rsidRPr="00382305" w:rsidRDefault="00382305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«Дитяча хореографія», </w:t>
      </w:r>
      <w:r w:rsidRPr="00382305">
        <w:rPr>
          <w:rFonts w:ascii="Times New Roman" w:hAnsi="Times New Roman" w:cs="Times New Roman"/>
          <w:sz w:val="28"/>
          <w:szCs w:val="28"/>
          <w:lang w:val="uk-UA"/>
        </w:rPr>
        <w:t>програма у структурі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2305">
        <w:rPr>
          <w:rFonts w:ascii="Times New Roman" w:hAnsi="Times New Roman" w:cs="Times New Roman"/>
          <w:sz w:val="28"/>
          <w:szCs w:val="28"/>
          <w:lang w:val="uk-UA"/>
        </w:rPr>
        <w:t>навчально – методичного посібника (авт.. Шевчук А.)</w:t>
      </w:r>
      <w:r w:rsidR="00B80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305" w:rsidRDefault="00382305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305">
        <w:rPr>
          <w:rFonts w:ascii="Times New Roman" w:hAnsi="Times New Roman" w:cs="Times New Roman"/>
          <w:b/>
          <w:sz w:val="28"/>
          <w:szCs w:val="28"/>
        </w:rPr>
        <w:t>«Про себе треба знати, про себе треба дбати»,</w:t>
      </w:r>
      <w:r w:rsidRPr="00382305">
        <w:rPr>
          <w:rFonts w:ascii="Times New Roman" w:hAnsi="Times New Roman" w:cs="Times New Roman"/>
          <w:sz w:val="28"/>
          <w:szCs w:val="28"/>
        </w:rPr>
        <w:t xml:space="preserve"> програма з основ здоров’я та безпеки життєдіяльності дітей віком від 3 до 6 років (авт. Лохвицька Л. В.). </w:t>
      </w:r>
      <w:r w:rsidRPr="00382305">
        <w:rPr>
          <w:rFonts w:ascii="Times New Roman" w:hAnsi="Times New Roman" w:cs="Times New Roman"/>
          <w:b/>
          <w:sz w:val="28"/>
          <w:szCs w:val="28"/>
        </w:rPr>
        <w:t>«Веселкова музикотерапія</w:t>
      </w:r>
      <w:r w:rsidRPr="00382305">
        <w:rPr>
          <w:rFonts w:ascii="Times New Roman" w:hAnsi="Times New Roman" w:cs="Times New Roman"/>
          <w:sz w:val="28"/>
          <w:szCs w:val="28"/>
        </w:rPr>
        <w:t>: оздоровчо-освітня робота з дітьми старшого дошкільного віку» (авт.: Малашевська І. А., Демидова С</w:t>
      </w:r>
      <w:r w:rsidR="00B80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26A" w:rsidRDefault="00B8026A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26A" w:rsidRDefault="00B8026A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26A" w:rsidRDefault="00B8026A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 література:</w:t>
      </w:r>
    </w:p>
    <w:p w:rsidR="00B8026A" w:rsidRPr="00B8026A" w:rsidRDefault="00B8026A" w:rsidP="00B00A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4A1" w:rsidRDefault="00031544" w:rsidP="00B00A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44">
        <w:rPr>
          <w:rFonts w:ascii="Times New Roman" w:hAnsi="Times New Roman" w:cs="Times New Roman"/>
          <w:sz w:val="28"/>
          <w:szCs w:val="28"/>
        </w:rPr>
        <w:t>Лист МОН України від 20.05.2015 р. № 1/9-249 Інструктивно-методичні рекомендації "Про організацію освітньої роботи в дошкільних навчальних закладах у 2015/2016 навчальному році"</w:t>
      </w:r>
      <w:r w:rsidRPr="00031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D16" w:rsidRDefault="00C81D16" w:rsidP="00B00A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Базовий ко</w:t>
      </w:r>
      <w:r w:rsidR="00B00A1D">
        <w:rPr>
          <w:rFonts w:ascii="Times New Roman" w:hAnsi="Times New Roman" w:cs="Times New Roman"/>
          <w:sz w:val="28"/>
          <w:szCs w:val="28"/>
          <w:lang w:val="uk-UA"/>
        </w:rPr>
        <w:t>мпонент дошкільної освіти в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їні (нова редакція).</w:t>
      </w:r>
    </w:p>
    <w:p w:rsidR="00B00A1D" w:rsidRDefault="00C81D16" w:rsidP="00B00A1D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0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00A1D">
        <w:rPr>
          <w:rFonts w:ascii="Times New Roman" w:hAnsi="Times New Roman" w:cs="Times New Roman"/>
          <w:sz w:val="28"/>
          <w:szCs w:val="28"/>
          <w:lang w:val="uk-UA"/>
        </w:rPr>
        <w:t>Вихователь – методист  ДНЗ №2 «Берізка»</w:t>
      </w:r>
    </w:p>
    <w:p w:rsidR="00B00A1D" w:rsidRDefault="00B00A1D" w:rsidP="00B00A1D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Гадяцької міської ради </w:t>
      </w:r>
    </w:p>
    <w:p w:rsidR="00031544" w:rsidRPr="00B00A1D" w:rsidRDefault="00B00A1D" w:rsidP="00B00A1D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Л.О.</w:t>
      </w:r>
    </w:p>
    <w:sectPr w:rsidR="00031544" w:rsidRPr="00B00A1D" w:rsidSect="007A4BE9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581"/>
    <w:multiLevelType w:val="multilevel"/>
    <w:tmpl w:val="4D1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F1671"/>
    <w:multiLevelType w:val="multilevel"/>
    <w:tmpl w:val="3D1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D60EE"/>
    <w:multiLevelType w:val="hybridMultilevel"/>
    <w:tmpl w:val="6478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450F"/>
    <w:multiLevelType w:val="hybridMultilevel"/>
    <w:tmpl w:val="311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B742E"/>
    <w:multiLevelType w:val="hybridMultilevel"/>
    <w:tmpl w:val="B2E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E6C"/>
    <w:rsid w:val="0002100E"/>
    <w:rsid w:val="00031544"/>
    <w:rsid w:val="000E47B7"/>
    <w:rsid w:val="000F003B"/>
    <w:rsid w:val="00144C5F"/>
    <w:rsid w:val="001466BD"/>
    <w:rsid w:val="00213165"/>
    <w:rsid w:val="00243345"/>
    <w:rsid w:val="0027384C"/>
    <w:rsid w:val="002A79C6"/>
    <w:rsid w:val="002B7349"/>
    <w:rsid w:val="002D1C89"/>
    <w:rsid w:val="00382305"/>
    <w:rsid w:val="00531854"/>
    <w:rsid w:val="00565859"/>
    <w:rsid w:val="0068109B"/>
    <w:rsid w:val="00705175"/>
    <w:rsid w:val="00713095"/>
    <w:rsid w:val="00760F13"/>
    <w:rsid w:val="00761127"/>
    <w:rsid w:val="007729E3"/>
    <w:rsid w:val="0079550A"/>
    <w:rsid w:val="007A4BE9"/>
    <w:rsid w:val="00856DB1"/>
    <w:rsid w:val="0094186C"/>
    <w:rsid w:val="00972951"/>
    <w:rsid w:val="009D1EDD"/>
    <w:rsid w:val="00A80DF2"/>
    <w:rsid w:val="00B00399"/>
    <w:rsid w:val="00B00A1D"/>
    <w:rsid w:val="00B1602C"/>
    <w:rsid w:val="00B8026A"/>
    <w:rsid w:val="00C23A9F"/>
    <w:rsid w:val="00C81D16"/>
    <w:rsid w:val="00CB6A95"/>
    <w:rsid w:val="00D130AE"/>
    <w:rsid w:val="00F016EC"/>
    <w:rsid w:val="00F23E6C"/>
    <w:rsid w:val="00F904A1"/>
    <w:rsid w:val="00FC241E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C"/>
  </w:style>
  <w:style w:type="paragraph" w:styleId="1">
    <w:name w:val="heading 1"/>
    <w:basedOn w:val="a"/>
    <w:link w:val="10"/>
    <w:uiPriority w:val="9"/>
    <w:qFormat/>
    <w:rsid w:val="00F2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0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E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E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E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ymcenter">
    <w:name w:val="wym_center"/>
    <w:basedOn w:val="a"/>
    <w:rsid w:val="00F2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3E6C"/>
    <w:rPr>
      <w:b/>
      <w:bCs/>
    </w:rPr>
  </w:style>
  <w:style w:type="character" w:styleId="a7">
    <w:name w:val="Emphasis"/>
    <w:basedOn w:val="a0"/>
    <w:uiPriority w:val="20"/>
    <w:qFormat/>
    <w:rsid w:val="00F23E6C"/>
    <w:rPr>
      <w:i/>
      <w:iCs/>
    </w:rPr>
  </w:style>
  <w:style w:type="character" w:customStyle="1" w:styleId="apple-converted-space">
    <w:name w:val="apple-converted-space"/>
    <w:basedOn w:val="a0"/>
    <w:rsid w:val="00F23E6C"/>
  </w:style>
  <w:style w:type="paragraph" w:styleId="a8">
    <w:name w:val="No Spacing"/>
    <w:uiPriority w:val="1"/>
    <w:qFormat/>
    <w:rsid w:val="0002100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0210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2015-11-09T09:50:00Z</cp:lastPrinted>
  <dcterms:created xsi:type="dcterms:W3CDTF">2015-11-05T13:22:00Z</dcterms:created>
  <dcterms:modified xsi:type="dcterms:W3CDTF">2015-11-26T08:04:00Z</dcterms:modified>
</cp:coreProperties>
</file>