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4D" w:rsidRPr="0084734D" w:rsidRDefault="0084734D" w:rsidP="0084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34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6401435" distR="6401435" simplePos="0" relativeHeight="251659264" behindDoc="1" locked="0" layoutInCell="1" allowOverlap="1" wp14:anchorId="0D27C748" wp14:editId="4A14DA51">
            <wp:simplePos x="0" y="0"/>
            <wp:positionH relativeFrom="page">
              <wp:posOffset>3823335</wp:posOffset>
            </wp:positionH>
            <wp:positionV relativeFrom="paragraph">
              <wp:posOffset>-571500</wp:posOffset>
            </wp:positionV>
            <wp:extent cx="45720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700" y="21278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ГАДЯЦЬКА РАЙОННА ДЕРЖАВНА АДМІНІСТРАЦІЯ</w:t>
      </w:r>
    </w:p>
    <w:p w:rsidR="0084734D" w:rsidRPr="0084734D" w:rsidRDefault="0084734D" w:rsidP="0084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ПОЛТАВСЬКОЇ ОБЛАСТІ</w:t>
      </w:r>
    </w:p>
    <w:p w:rsidR="0084734D" w:rsidRPr="0084734D" w:rsidRDefault="0084734D" w:rsidP="0084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ГАДЯЦЬКИЙ НАУКОВО-МЕТОДИЧНИЙ ЦЕНТР</w:t>
      </w:r>
    </w:p>
    <w:p w:rsidR="0084734D" w:rsidRPr="0084734D" w:rsidRDefault="0084734D" w:rsidP="0084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  <w:lang w:eastAsia="ru-RU"/>
        </w:rPr>
        <w:t xml:space="preserve">                                                        Н А К А З</w:t>
      </w:r>
    </w:p>
    <w:p w:rsidR="0084734D" w:rsidRPr="0084734D" w:rsidRDefault="0084734D" w:rsidP="0084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  <w:lang w:eastAsia="ru-RU"/>
        </w:rPr>
      </w:pPr>
    </w:p>
    <w:p w:rsidR="0084734D" w:rsidRPr="0084734D" w:rsidRDefault="0084734D" w:rsidP="0084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u w:val="single"/>
          <w:lang w:val="ru-RU" w:eastAsia="ru-RU"/>
        </w:rPr>
        <w:t>26.05.2017</w:t>
      </w:r>
      <w:r w:rsidRPr="0084734D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 xml:space="preserve">                                                                                              №</w:t>
      </w:r>
      <w:r w:rsidRPr="0084734D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u w:val="single"/>
          <w:lang w:val="ru-RU" w:eastAsia="ru-RU"/>
        </w:rPr>
        <w:t>18</w:t>
      </w:r>
    </w:p>
    <w:p w:rsidR="0084734D" w:rsidRPr="0084734D" w:rsidRDefault="0084734D" w:rsidP="0084734D">
      <w:pPr>
        <w:spacing w:after="0" w:line="240" w:lineRule="auto"/>
        <w:ind w:right="4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734D" w:rsidRPr="0084734D" w:rsidRDefault="0084734D" w:rsidP="0084734D">
      <w:pPr>
        <w:spacing w:after="0" w:line="240" w:lineRule="auto"/>
        <w:ind w:right="4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 </w:t>
      </w:r>
      <w:r w:rsidRPr="0084734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порядок</w:t>
      </w:r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подання пропозицій</w:t>
      </w:r>
    </w:p>
    <w:p w:rsidR="0084734D" w:rsidRPr="0084734D" w:rsidRDefault="0084734D" w:rsidP="0084734D">
      <w:pPr>
        <w:spacing w:after="0" w:line="240" w:lineRule="auto"/>
        <w:ind w:right="4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складання плану роботи </w:t>
      </w:r>
    </w:p>
    <w:p w:rsidR="0084734D" w:rsidRPr="0084734D" w:rsidRDefault="0084734D" w:rsidP="0084734D">
      <w:pPr>
        <w:spacing w:after="0" w:line="240" w:lineRule="auto"/>
        <w:ind w:right="4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Гадяцького науково-методичного </w:t>
      </w:r>
    </w:p>
    <w:p w:rsidR="0084734D" w:rsidRPr="0084734D" w:rsidRDefault="0084734D" w:rsidP="0084734D">
      <w:pPr>
        <w:spacing w:after="0" w:line="240" w:lineRule="auto"/>
        <w:ind w:right="4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центру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навчальний рік</w:t>
      </w:r>
    </w:p>
    <w:p w:rsidR="0084734D" w:rsidRPr="0084734D" w:rsidRDefault="0084734D" w:rsidP="0084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34D" w:rsidRPr="0084734D" w:rsidRDefault="0084734D" w:rsidP="00847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Положення про Гадяцький науково-методичний центр, затвердженого розпорядженням голови Гадяцької районної державної адміністрації від 09.08.2010 № 278, наказу Гадяцького науково-методичного центру від 10.11.2010 № 8 «Про планування роботи Гадяцького науково-методичного центру», керуючись листом Полтавського обласного інституту післядипломної педагогічної освіти ім. М.В. Остроградського від 27.03.2014         № 496 «Про структуру щорічних планів (звітів) районних (міських) методичних кабінетів, науково-методичних центрів» та з метою визначення перспективи розвитку методичної роботи в районі, </w:t>
      </w:r>
    </w:p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 А К А З У Ю :</w:t>
      </w:r>
    </w:p>
    <w:p w:rsidR="0084734D" w:rsidRPr="0084734D" w:rsidRDefault="0084734D" w:rsidP="0084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Директору районного центру практичної психології та соціальної роботи </w:t>
      </w:r>
      <w:proofErr w:type="spellStart"/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>Божко</w:t>
      </w:r>
      <w:proofErr w:type="spellEnd"/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Л.Ф., завідуючій психолого-медико-педагогічною консультацією </w:t>
      </w:r>
      <w:proofErr w:type="spellStart"/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>Шкрьобі</w:t>
      </w:r>
      <w:proofErr w:type="spellEnd"/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С.В., методистам науково-методичного центру,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логопеду</w:t>
      </w:r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4734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логопедичного пункту</w:t>
      </w:r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подати пропозиції для складання плану роботи Гадяцького науково-методичного центру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2017/2018</w:t>
      </w:r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навчальний рік за фо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рмою, що додається до 02.06.2017;</w:t>
      </w:r>
    </w:p>
    <w:p w:rsidR="0084734D" w:rsidRPr="0084734D" w:rsidRDefault="0084734D" w:rsidP="0084734D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Керівникам навчальних закладів </w:t>
      </w:r>
      <w:proofErr w:type="spellStart"/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</w:t>
      </w:r>
      <w:proofErr w:type="spellEnd"/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пропозиції до розділів: І  (</w:t>
      </w:r>
      <w:proofErr w:type="spellStart"/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>п.п</w:t>
      </w:r>
      <w:proofErr w:type="spellEnd"/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6), </w:t>
      </w:r>
      <w:r w:rsidRPr="0084734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IV</w:t>
      </w:r>
      <w:r w:rsidRPr="0084734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</w:t>
      </w:r>
      <w:proofErr w:type="spellStart"/>
      <w:r w:rsidRPr="0084734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п.п</w:t>
      </w:r>
      <w:proofErr w:type="spellEnd"/>
      <w:r w:rsidRPr="0084734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1.1, 1.3, 3.1 – 3.3), </w:t>
      </w:r>
      <w:r w:rsidRPr="0084734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>ІІІ (</w:t>
      </w:r>
      <w:proofErr w:type="spellStart"/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>п.п</w:t>
      </w:r>
      <w:proofErr w:type="spellEnd"/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>. 1-4), ІХ та  ХІІ (</w:t>
      </w:r>
      <w:proofErr w:type="spellStart"/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>п.п</w:t>
      </w:r>
      <w:proofErr w:type="spellEnd"/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>. 2, 3, 4) плану роботи Гадяцького науково-методичного центру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2017/2018</w:t>
      </w:r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навчальний </w:t>
      </w:r>
      <w:proofErr w:type="gramStart"/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>ік щодо проведення районних методичних заходів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закладах освіти до 02.06.2017;</w:t>
      </w:r>
    </w:p>
    <w:p w:rsidR="0084734D" w:rsidRPr="0084734D" w:rsidRDefault="0084734D" w:rsidP="00847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>3. Узагальнити внесені пропозиції та підготувати проект плану роботи Гадяцького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уково-методичного центру на 2017/2018 навчальний рік до 20.06.2017</w:t>
      </w:r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4734D" w:rsidRPr="0084734D" w:rsidRDefault="0084734D" w:rsidP="00847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Розмістити проект плану роботи Гадяцького науково-методичного центру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2017/2018</w:t>
      </w:r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навчальний рік на сайті науково-методичного центру </w:t>
      </w:r>
      <w:hyperlink r:id="rId7" w:history="1">
        <w:r w:rsidRPr="0084734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http://hadyachnmc.at.ua</w:t>
        </w:r>
      </w:hyperlink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ознайомлення педагогічною громадськістю району та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несення пропозицій до 07.07.2017</w:t>
      </w:r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4734D" w:rsidRPr="0084734D" w:rsidRDefault="0084734D" w:rsidP="00847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5. </w:t>
      </w:r>
      <w:proofErr w:type="spellStart"/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</w:t>
      </w:r>
      <w:proofErr w:type="spellEnd"/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узгоджений проект плану роботи Гадяцького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уково-методичного центру на 2017/2018</w:t>
      </w:r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навчальний рік для схвалення науково-метод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ичною радою до 16.08.2017</w:t>
      </w:r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4734D" w:rsidRPr="0084734D" w:rsidRDefault="0084734D" w:rsidP="00847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Підготувати проект наказу «Про затвердження </w:t>
      </w:r>
      <w:r w:rsidRPr="008473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плану </w:t>
      </w:r>
      <w:proofErr w:type="spellStart"/>
      <w:r w:rsidRPr="008473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8473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73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Гадяцького</w:t>
      </w:r>
      <w:proofErr w:type="spellEnd"/>
      <w:r w:rsidRPr="008473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73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науково</w:t>
      </w:r>
      <w:proofErr w:type="spellEnd"/>
      <w:r w:rsidRPr="008473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-методичного центру на 2016/2017 </w:t>
      </w:r>
      <w:proofErr w:type="spellStart"/>
      <w:r w:rsidRPr="008473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навчальний</w:t>
      </w:r>
      <w:proofErr w:type="spellEnd"/>
      <w:r w:rsidRPr="008473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73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8473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18</w:t>
      </w:r>
      <w:r w:rsidRPr="008473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8.2017</w:t>
      </w:r>
      <w:r w:rsidRPr="008473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4734D" w:rsidRPr="0084734D" w:rsidRDefault="0084734D" w:rsidP="00847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>7. Контроль за виконанням цього наказу залишаю за собою.</w:t>
      </w:r>
    </w:p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734D" w:rsidRPr="0084734D" w:rsidRDefault="0084734D" w:rsidP="00847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4734D" w:rsidRPr="0084734D" w:rsidRDefault="0084734D" w:rsidP="0084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                                                                                     Т.О. Сидоренко</w:t>
      </w:r>
    </w:p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наказом ознайомлені:</w:t>
      </w:r>
    </w:p>
    <w:p w:rsidR="0084734D" w:rsidRPr="0084734D" w:rsidRDefault="0084734D" w:rsidP="0084734D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4734D" w:rsidRPr="0084734D" w:rsidRDefault="0084734D" w:rsidP="0084734D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847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Додаток </w:t>
      </w:r>
    </w:p>
    <w:p w:rsidR="0084734D" w:rsidRPr="0084734D" w:rsidRDefault="0084734D" w:rsidP="0084734D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наказу Гадяцького науково-методичного центру</w:t>
      </w:r>
    </w:p>
    <w:p w:rsidR="0084734D" w:rsidRPr="0084734D" w:rsidRDefault="0084734D" w:rsidP="0084734D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8473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26.05.2017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47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73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18</w:t>
      </w:r>
      <w:r w:rsidRPr="008473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84734D" w:rsidRPr="0084734D" w:rsidRDefault="0084734D" w:rsidP="0084734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ПРОПОЗИЦІЇ</w:t>
      </w:r>
    </w:p>
    <w:p w:rsidR="0084734D" w:rsidRPr="0084734D" w:rsidRDefault="0084734D" w:rsidP="0084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плану роботи Гадяцького науково-методичного центру </w:t>
      </w:r>
    </w:p>
    <w:p w:rsidR="0084734D" w:rsidRPr="0084734D" w:rsidRDefault="0084734D" w:rsidP="0084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2016/2017 навчальний рік</w:t>
      </w:r>
    </w:p>
    <w:p w:rsidR="0084734D" w:rsidRPr="0084734D" w:rsidRDefault="0084734D" w:rsidP="008473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84734D" w:rsidRPr="0084734D" w:rsidRDefault="0084734D" w:rsidP="008473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34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Посада, прізвище, ініціали</w:t>
      </w:r>
    </w:p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4734D" w:rsidRPr="0084734D" w:rsidRDefault="0084734D" w:rsidP="008473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ВСТУП </w:t>
      </w:r>
      <w:r w:rsidRPr="00847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(цільові завдання для планів; ТОП-10 подій року для звітів)</w:t>
      </w:r>
    </w:p>
    <w:p w:rsidR="0084734D" w:rsidRPr="0084734D" w:rsidRDefault="0084734D" w:rsidP="0084734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4734D" w:rsidRPr="0084734D" w:rsidRDefault="0084734D" w:rsidP="008473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 ОРГАНІЗАЦІЙНО - КЕРІВНА ДІЯЛЬНІСТЬ</w:t>
      </w:r>
    </w:p>
    <w:p w:rsidR="0084734D" w:rsidRPr="0084734D" w:rsidRDefault="0084734D" w:rsidP="008473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Структура районного науково-методичного центру</w:t>
      </w:r>
    </w:p>
    <w:p w:rsidR="0084734D" w:rsidRPr="0084734D" w:rsidRDefault="0084734D" w:rsidP="008473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Наради при директорові науково-методичного центру</w:t>
      </w:r>
      <w:r w:rsidRPr="00847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(не менше однієї пропозиції на квартал)</w:t>
      </w:r>
    </w:p>
    <w:tbl>
      <w:tblPr>
        <w:tblStyle w:val="a5"/>
        <w:tblW w:w="9592" w:type="dxa"/>
        <w:tblLook w:val="01E0" w:firstRow="1" w:lastRow="1" w:firstColumn="1" w:lastColumn="1" w:noHBand="0" w:noVBand="0"/>
      </w:tblPr>
      <w:tblGrid>
        <w:gridCol w:w="828"/>
        <w:gridCol w:w="2463"/>
        <w:gridCol w:w="3837"/>
        <w:gridCol w:w="2464"/>
      </w:tblGrid>
      <w:tr w:rsidR="0084734D" w:rsidRPr="0084734D" w:rsidTr="00C80ECF">
        <w:tc>
          <w:tcPr>
            <w:tcW w:w="828" w:type="dxa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3" w:type="dxa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3837" w:type="dxa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Питання для розгляду</w:t>
            </w:r>
          </w:p>
        </w:tc>
        <w:tc>
          <w:tcPr>
            <w:tcW w:w="2464" w:type="dxa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Відповідальний</w:t>
            </w:r>
          </w:p>
        </w:tc>
      </w:tr>
      <w:tr w:rsidR="0084734D" w:rsidRPr="0084734D" w:rsidTr="00C80ECF">
        <w:tc>
          <w:tcPr>
            <w:tcW w:w="828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Засідання науково-методичної ради</w:t>
      </w:r>
      <w:r w:rsidRPr="00847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(не менше однієї пропозиції на півріччя)</w:t>
      </w:r>
    </w:p>
    <w:tbl>
      <w:tblPr>
        <w:tblStyle w:val="a5"/>
        <w:tblW w:w="9592" w:type="dxa"/>
        <w:tblLook w:val="01E0" w:firstRow="1" w:lastRow="1" w:firstColumn="1" w:lastColumn="1" w:noHBand="0" w:noVBand="0"/>
      </w:tblPr>
      <w:tblGrid>
        <w:gridCol w:w="828"/>
        <w:gridCol w:w="2463"/>
        <w:gridCol w:w="3837"/>
        <w:gridCol w:w="2464"/>
      </w:tblGrid>
      <w:tr w:rsidR="0084734D" w:rsidRPr="0084734D" w:rsidTr="00C80ECF">
        <w:tc>
          <w:tcPr>
            <w:tcW w:w="828" w:type="dxa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3" w:type="dxa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3837" w:type="dxa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Питання для розгляду</w:t>
            </w:r>
          </w:p>
        </w:tc>
        <w:tc>
          <w:tcPr>
            <w:tcW w:w="2464" w:type="dxa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Відповідальний</w:t>
            </w:r>
          </w:p>
        </w:tc>
      </w:tr>
      <w:tr w:rsidR="0084734D" w:rsidRPr="0084734D" w:rsidTr="00C80ECF">
        <w:tc>
          <w:tcPr>
            <w:tcW w:w="828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Засідання колегії відділу освіти райдержадміністрації</w:t>
      </w:r>
      <w:r w:rsidRPr="00847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(не менше однієї пропозиції на півріччя)</w:t>
      </w:r>
    </w:p>
    <w:tbl>
      <w:tblPr>
        <w:tblStyle w:val="a5"/>
        <w:tblW w:w="9592" w:type="dxa"/>
        <w:tblLook w:val="01E0" w:firstRow="1" w:lastRow="1" w:firstColumn="1" w:lastColumn="1" w:noHBand="0" w:noVBand="0"/>
      </w:tblPr>
      <w:tblGrid>
        <w:gridCol w:w="828"/>
        <w:gridCol w:w="2463"/>
        <w:gridCol w:w="3837"/>
        <w:gridCol w:w="2464"/>
      </w:tblGrid>
      <w:tr w:rsidR="0084734D" w:rsidRPr="0084734D" w:rsidTr="00C80ECF">
        <w:tc>
          <w:tcPr>
            <w:tcW w:w="828" w:type="dxa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3" w:type="dxa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3837" w:type="dxa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Питання для розгляду</w:t>
            </w:r>
          </w:p>
        </w:tc>
        <w:tc>
          <w:tcPr>
            <w:tcW w:w="2464" w:type="dxa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Відповідальний</w:t>
            </w:r>
          </w:p>
        </w:tc>
      </w:tr>
      <w:tr w:rsidR="0084734D" w:rsidRPr="0084734D" w:rsidTr="00C80ECF">
        <w:tc>
          <w:tcPr>
            <w:tcW w:w="828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5.План підвищення кваліфікації педагогічних працівників науково-методичного центру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8"/>
        <w:gridCol w:w="2520"/>
        <w:gridCol w:w="1971"/>
        <w:gridCol w:w="2169"/>
        <w:gridCol w:w="2160"/>
      </w:tblGrid>
      <w:tr w:rsidR="0084734D" w:rsidRPr="0084734D" w:rsidTr="00C80ECF">
        <w:tc>
          <w:tcPr>
            <w:tcW w:w="828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Прізвище, ім’я та по батькові педагогічного працівника НМЦ</w:t>
            </w:r>
          </w:p>
        </w:tc>
        <w:tc>
          <w:tcPr>
            <w:tcW w:w="1971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Форма (курси, стажування, семінари)</w:t>
            </w:r>
          </w:p>
        </w:tc>
        <w:tc>
          <w:tcPr>
            <w:tcW w:w="2169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Місце проходження підвищення кваліфікації</w:t>
            </w:r>
          </w:p>
        </w:tc>
        <w:tc>
          <w:tcPr>
            <w:tcW w:w="216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</w:t>
            </w:r>
          </w:p>
        </w:tc>
      </w:tr>
      <w:tr w:rsidR="0084734D" w:rsidRPr="0084734D" w:rsidTr="00C80ECF">
        <w:tc>
          <w:tcPr>
            <w:tcW w:w="828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 Співпраця із вищими навчальними закладами, освітніми установами та    громадськими організаціями в межах України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8"/>
        <w:gridCol w:w="2160"/>
        <w:gridCol w:w="1642"/>
        <w:gridCol w:w="1642"/>
        <w:gridCol w:w="1643"/>
        <w:gridCol w:w="1647"/>
      </w:tblGrid>
      <w:tr w:rsidR="0084734D" w:rsidRPr="0084734D" w:rsidTr="00C80ECF">
        <w:tc>
          <w:tcPr>
            <w:tcW w:w="828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642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642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Місце проведення</w:t>
            </w:r>
          </w:p>
        </w:tc>
        <w:tc>
          <w:tcPr>
            <w:tcW w:w="1643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Категорія</w:t>
            </w:r>
          </w:p>
        </w:tc>
        <w:tc>
          <w:tcPr>
            <w:tcW w:w="1643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Відповідальні</w:t>
            </w:r>
          </w:p>
        </w:tc>
      </w:tr>
      <w:tr w:rsidR="0084734D" w:rsidRPr="0084734D" w:rsidTr="00C80ECF">
        <w:tc>
          <w:tcPr>
            <w:tcW w:w="828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 НАУКОВО-МЕТОДИЧНЕ ЗАБЕЗПЕЧЕННЯ РЕАЛІЗАЦІЇ ДЕРЖАВНИХ ТА РЕГІОНАЛЬНИХ ПРОГРАМ</w:t>
      </w:r>
    </w:p>
    <w:p w:rsidR="0084734D" w:rsidRPr="0084734D" w:rsidRDefault="0084734D" w:rsidP="0084734D">
      <w:pPr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Державні програми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84734D" w:rsidRPr="0084734D" w:rsidTr="00C80ECF">
        <w:tc>
          <w:tcPr>
            <w:tcW w:w="2463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Назва документу</w:t>
            </w:r>
          </w:p>
        </w:tc>
        <w:tc>
          <w:tcPr>
            <w:tcW w:w="2463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2464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Коли і яким документом затверджено</w:t>
            </w:r>
          </w:p>
        </w:tc>
        <w:tc>
          <w:tcPr>
            <w:tcW w:w="2464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Відповідальний за виконання</w:t>
            </w:r>
          </w:p>
        </w:tc>
      </w:tr>
      <w:tr w:rsidR="0084734D" w:rsidRPr="0084734D" w:rsidTr="00C80ECF">
        <w:tc>
          <w:tcPr>
            <w:tcW w:w="2463" w:type="dxa"/>
            <w:vAlign w:val="center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Align w:val="center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Обласні програми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84734D" w:rsidRPr="0084734D" w:rsidTr="00C80ECF">
        <w:tc>
          <w:tcPr>
            <w:tcW w:w="2463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Назва документу</w:t>
            </w:r>
          </w:p>
        </w:tc>
        <w:tc>
          <w:tcPr>
            <w:tcW w:w="2463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2464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Коли і яким документом затверджено</w:t>
            </w:r>
          </w:p>
        </w:tc>
        <w:tc>
          <w:tcPr>
            <w:tcW w:w="2464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Відповідальний за виконання</w:t>
            </w:r>
          </w:p>
        </w:tc>
      </w:tr>
      <w:tr w:rsidR="0084734D" w:rsidRPr="0084734D" w:rsidTr="00C80ECF">
        <w:tc>
          <w:tcPr>
            <w:tcW w:w="2463" w:type="dxa"/>
            <w:vAlign w:val="center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Align w:val="center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4734D" w:rsidRPr="0084734D" w:rsidRDefault="0084734D" w:rsidP="008473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Районні програми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84734D" w:rsidRPr="0084734D" w:rsidTr="00C80ECF">
        <w:tc>
          <w:tcPr>
            <w:tcW w:w="2463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Назва документу</w:t>
            </w:r>
          </w:p>
        </w:tc>
        <w:tc>
          <w:tcPr>
            <w:tcW w:w="2463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2464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Коли і яким документом затверджено</w:t>
            </w:r>
          </w:p>
        </w:tc>
        <w:tc>
          <w:tcPr>
            <w:tcW w:w="2464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Відповідальний за виконання</w:t>
            </w:r>
          </w:p>
        </w:tc>
      </w:tr>
      <w:tr w:rsidR="0084734D" w:rsidRPr="0084734D" w:rsidTr="00C80ECF">
        <w:tc>
          <w:tcPr>
            <w:tcW w:w="2463" w:type="dxa"/>
            <w:vAlign w:val="center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Align w:val="center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 за виконанням законодавчих та нормативно-правових документів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84734D" w:rsidRPr="0084734D" w:rsidTr="00C80ECF">
        <w:tc>
          <w:tcPr>
            <w:tcW w:w="2463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Назва документу</w:t>
            </w:r>
          </w:p>
        </w:tc>
        <w:tc>
          <w:tcPr>
            <w:tcW w:w="2463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2464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Коли і яким документом затверджено</w:t>
            </w:r>
          </w:p>
        </w:tc>
        <w:tc>
          <w:tcPr>
            <w:tcW w:w="2464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Відповідальний за виконання</w:t>
            </w:r>
          </w:p>
        </w:tc>
      </w:tr>
      <w:tr w:rsidR="0084734D" w:rsidRPr="0084734D" w:rsidTr="00C80ECF">
        <w:tc>
          <w:tcPr>
            <w:tcW w:w="2463" w:type="dxa"/>
            <w:vAlign w:val="center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Align w:val="center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spacing w:after="0" w:line="240" w:lineRule="auto"/>
        <w:ind w:left="426" w:hanging="28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ІІІ. МАСОВІ ПЕДАГОГІЧНІ ЗАХОДИ МІЖНАРОДНОГО, ВСЕУКРАЇНСЬКОГО ТА ОБЛАСНОГО РІВНЯ </w:t>
      </w:r>
      <w:r w:rsidRPr="00847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(участь у методичних заходах)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1440"/>
        <w:gridCol w:w="1620"/>
        <w:gridCol w:w="1305"/>
        <w:gridCol w:w="1935"/>
      </w:tblGrid>
      <w:tr w:rsidR="0084734D" w:rsidRPr="0084734D" w:rsidTr="00C80ECF">
        <w:tc>
          <w:tcPr>
            <w:tcW w:w="648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44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162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Місце проведення</w:t>
            </w:r>
          </w:p>
        </w:tc>
        <w:tc>
          <w:tcPr>
            <w:tcW w:w="1305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Категорія учасників</w:t>
            </w:r>
          </w:p>
        </w:tc>
        <w:tc>
          <w:tcPr>
            <w:tcW w:w="1935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Відповідальні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84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НАУКОВО-МЕТОДИЧНА ДІЯЛЬНІСТЬ</w:t>
      </w:r>
    </w:p>
    <w:p w:rsidR="0084734D" w:rsidRPr="0084734D" w:rsidRDefault="0084734D" w:rsidP="0084734D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організації науково-методичної роботи педагогічних працівників</w:t>
      </w:r>
      <w:r w:rsidRPr="00847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(без керівників)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1440"/>
        <w:gridCol w:w="1620"/>
        <w:gridCol w:w="1305"/>
        <w:gridCol w:w="1935"/>
      </w:tblGrid>
      <w:tr w:rsidR="0084734D" w:rsidRPr="0084734D" w:rsidTr="00C80ECF">
        <w:tc>
          <w:tcPr>
            <w:tcW w:w="648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44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162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Місце проведення</w:t>
            </w:r>
          </w:p>
        </w:tc>
        <w:tc>
          <w:tcPr>
            <w:tcW w:w="1305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Категорія учасників</w:t>
            </w:r>
          </w:p>
        </w:tc>
        <w:tc>
          <w:tcPr>
            <w:tcW w:w="1935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Відповідальні</w:t>
            </w:r>
          </w:p>
        </w:tc>
      </w:tr>
      <w:tr w:rsidR="0084734D" w:rsidRPr="0084734D" w:rsidTr="00C80ECF">
        <w:tc>
          <w:tcPr>
            <w:tcW w:w="9828" w:type="dxa"/>
            <w:gridSpan w:val="6"/>
          </w:tcPr>
          <w:p w:rsidR="0084734D" w:rsidRPr="0084734D" w:rsidRDefault="0084734D" w:rsidP="0084734D">
            <w:pPr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1.1. Семінари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  <w:tr w:rsidR="0084734D" w:rsidRPr="0084734D" w:rsidTr="00C80ECF">
        <w:tc>
          <w:tcPr>
            <w:tcW w:w="9828" w:type="dxa"/>
            <w:gridSpan w:val="6"/>
          </w:tcPr>
          <w:p w:rsidR="0084734D" w:rsidRPr="0084734D" w:rsidRDefault="0084734D" w:rsidP="0084734D">
            <w:pPr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 xml:space="preserve">1.2. </w:t>
            </w:r>
            <w:proofErr w:type="spellStart"/>
            <w:r w:rsidRPr="0084734D">
              <w:rPr>
                <w:i/>
                <w:sz w:val="24"/>
                <w:szCs w:val="24"/>
                <w:lang w:eastAsia="ru-RU"/>
              </w:rPr>
              <w:t>Інструктивно</w:t>
            </w:r>
            <w:proofErr w:type="spellEnd"/>
            <w:r w:rsidRPr="0084734D">
              <w:rPr>
                <w:i/>
                <w:sz w:val="24"/>
                <w:szCs w:val="24"/>
                <w:lang w:eastAsia="ru-RU"/>
              </w:rPr>
              <w:t>-методичні наради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  <w:tr w:rsidR="0084734D" w:rsidRPr="0084734D" w:rsidTr="00C80ECF">
        <w:tc>
          <w:tcPr>
            <w:tcW w:w="9828" w:type="dxa"/>
            <w:gridSpan w:val="6"/>
          </w:tcPr>
          <w:p w:rsidR="0084734D" w:rsidRPr="0084734D" w:rsidRDefault="0084734D" w:rsidP="0084734D">
            <w:pPr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 xml:space="preserve">1.3. Інші заходи (круглі столи, студії, тренінги, естафети, </w:t>
            </w:r>
            <w:proofErr w:type="spellStart"/>
            <w:r w:rsidRPr="0084734D">
              <w:rPr>
                <w:i/>
                <w:sz w:val="24"/>
                <w:szCs w:val="24"/>
                <w:lang w:eastAsia="ru-RU"/>
              </w:rPr>
              <w:t>вебінари</w:t>
            </w:r>
            <w:proofErr w:type="spellEnd"/>
            <w:r w:rsidRPr="0084734D">
              <w:rPr>
                <w:i/>
                <w:sz w:val="24"/>
                <w:szCs w:val="24"/>
                <w:lang w:eastAsia="ru-RU"/>
              </w:rPr>
              <w:t xml:space="preserve"> тощо)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Школи фахового зростання  майстерності, педагогічні студії, школи молодого керівника, школа молодого вчителя, передовий педагогічний досвід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76"/>
        <w:gridCol w:w="1112"/>
        <w:gridCol w:w="1344"/>
        <w:gridCol w:w="816"/>
        <w:gridCol w:w="616"/>
        <w:gridCol w:w="1626"/>
        <w:gridCol w:w="1401"/>
        <w:gridCol w:w="1963"/>
      </w:tblGrid>
      <w:tr w:rsidR="0084734D" w:rsidRPr="0084734D" w:rsidTr="00C80ECF">
        <w:tc>
          <w:tcPr>
            <w:tcW w:w="9854" w:type="dxa"/>
            <w:gridSpan w:val="8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 xml:space="preserve">2.1. Школи фахового зростання  майстерності для вчителів–учасників всеукраїнського конкурсу «Учитель року» </w:t>
            </w:r>
          </w:p>
        </w:tc>
      </w:tr>
      <w:tr w:rsidR="0084734D" w:rsidRPr="0084734D" w:rsidTr="00C80ECF">
        <w:tc>
          <w:tcPr>
            <w:tcW w:w="976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56" w:type="dxa"/>
            <w:gridSpan w:val="2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432" w:type="dxa"/>
            <w:gridSpan w:val="2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1626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Місце проведення</w:t>
            </w:r>
          </w:p>
        </w:tc>
        <w:tc>
          <w:tcPr>
            <w:tcW w:w="1401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Категорія учасників</w:t>
            </w:r>
          </w:p>
        </w:tc>
        <w:tc>
          <w:tcPr>
            <w:tcW w:w="1963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Відповідальні</w:t>
            </w:r>
          </w:p>
        </w:tc>
      </w:tr>
      <w:tr w:rsidR="0084734D" w:rsidRPr="0084734D" w:rsidTr="00C80ECF">
        <w:tc>
          <w:tcPr>
            <w:tcW w:w="976" w:type="dxa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2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84734D" w:rsidRPr="0084734D" w:rsidTr="00C80ECF">
        <w:tc>
          <w:tcPr>
            <w:tcW w:w="9854" w:type="dxa"/>
            <w:gridSpan w:val="8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2.2. Педагогічні студії</w:t>
            </w:r>
          </w:p>
        </w:tc>
      </w:tr>
      <w:tr w:rsidR="0084734D" w:rsidRPr="0084734D" w:rsidTr="00C80ECF">
        <w:tc>
          <w:tcPr>
            <w:tcW w:w="976" w:type="dxa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56" w:type="dxa"/>
            <w:gridSpan w:val="2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Дата проведення</w:t>
            </w:r>
          </w:p>
        </w:tc>
        <w:tc>
          <w:tcPr>
            <w:tcW w:w="4459" w:type="dxa"/>
            <w:gridSpan w:val="4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1963" w:type="dxa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Відповідальні</w:t>
            </w:r>
          </w:p>
        </w:tc>
      </w:tr>
      <w:tr w:rsidR="0084734D" w:rsidRPr="0084734D" w:rsidTr="00C80ECF">
        <w:tc>
          <w:tcPr>
            <w:tcW w:w="976" w:type="dxa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gridSpan w:val="4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84734D" w:rsidRPr="0084734D" w:rsidTr="00C80ECF">
        <w:tc>
          <w:tcPr>
            <w:tcW w:w="9854" w:type="dxa"/>
            <w:gridSpan w:val="8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2.3. Школа молодого керівника</w:t>
            </w:r>
          </w:p>
        </w:tc>
      </w:tr>
      <w:tr w:rsidR="0084734D" w:rsidRPr="0084734D" w:rsidTr="00C80ECF">
        <w:tc>
          <w:tcPr>
            <w:tcW w:w="976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88" w:type="dxa"/>
            <w:gridSpan w:val="4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626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1401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Місце проведення</w:t>
            </w:r>
          </w:p>
        </w:tc>
        <w:tc>
          <w:tcPr>
            <w:tcW w:w="1963" w:type="dxa"/>
            <w:vAlign w:val="center"/>
          </w:tcPr>
          <w:p w:rsidR="0084734D" w:rsidRPr="0084734D" w:rsidRDefault="0084734D" w:rsidP="0084734D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Відповідальні</w:t>
            </w:r>
          </w:p>
        </w:tc>
      </w:tr>
      <w:tr w:rsidR="0084734D" w:rsidRPr="0084734D" w:rsidTr="00C80ECF">
        <w:tc>
          <w:tcPr>
            <w:tcW w:w="976" w:type="dxa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2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84734D" w:rsidRPr="0084734D" w:rsidTr="00C80ECF">
        <w:tc>
          <w:tcPr>
            <w:tcW w:w="9854" w:type="dxa"/>
            <w:gridSpan w:val="8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2.4. Передовий педагогічний досвід</w:t>
            </w:r>
          </w:p>
        </w:tc>
      </w:tr>
      <w:tr w:rsidR="0084734D" w:rsidRPr="0084734D" w:rsidTr="00C80ECF">
        <w:tc>
          <w:tcPr>
            <w:tcW w:w="2088" w:type="dxa"/>
            <w:gridSpan w:val="2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Прізвище, ім’я по батькові</w:t>
            </w:r>
          </w:p>
        </w:tc>
        <w:tc>
          <w:tcPr>
            <w:tcW w:w="2160" w:type="dxa"/>
            <w:gridSpan w:val="2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Посада, навчальний заклад</w:t>
            </w:r>
          </w:p>
        </w:tc>
        <w:tc>
          <w:tcPr>
            <w:tcW w:w="2242" w:type="dxa"/>
            <w:gridSpan w:val="2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Тема передового педагогічного досвіду</w:t>
            </w:r>
          </w:p>
        </w:tc>
        <w:tc>
          <w:tcPr>
            <w:tcW w:w="1401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1963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Відповідальні</w:t>
            </w:r>
          </w:p>
        </w:tc>
      </w:tr>
      <w:tr w:rsidR="0084734D" w:rsidRPr="0084734D" w:rsidTr="00C80ECF">
        <w:tc>
          <w:tcPr>
            <w:tcW w:w="2088" w:type="dxa"/>
            <w:gridSpan w:val="2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Науково-методичний супровід роботи з керівними кадрами </w:t>
      </w:r>
      <w:r w:rsidRPr="00847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(директори, заступники директорів ЗНЗ, ПНЗ, завідуючі ДНЗ)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1440"/>
        <w:gridCol w:w="1620"/>
        <w:gridCol w:w="1305"/>
        <w:gridCol w:w="1935"/>
      </w:tblGrid>
      <w:tr w:rsidR="0084734D" w:rsidRPr="0084734D" w:rsidTr="00C80ECF">
        <w:tc>
          <w:tcPr>
            <w:tcW w:w="648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44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162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Місце проведення</w:t>
            </w:r>
          </w:p>
        </w:tc>
        <w:tc>
          <w:tcPr>
            <w:tcW w:w="1305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Категорія учасників</w:t>
            </w:r>
          </w:p>
        </w:tc>
        <w:tc>
          <w:tcPr>
            <w:tcW w:w="1935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Відповідальні</w:t>
            </w:r>
          </w:p>
        </w:tc>
      </w:tr>
      <w:tr w:rsidR="0084734D" w:rsidRPr="0084734D" w:rsidTr="00C80ECF">
        <w:tc>
          <w:tcPr>
            <w:tcW w:w="9828" w:type="dxa"/>
            <w:gridSpan w:val="6"/>
          </w:tcPr>
          <w:p w:rsidR="0084734D" w:rsidRPr="0084734D" w:rsidRDefault="0084734D" w:rsidP="0084734D">
            <w:pPr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3.1.Семінари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  <w:tr w:rsidR="0084734D" w:rsidRPr="0084734D" w:rsidTr="00C80ECF">
        <w:tc>
          <w:tcPr>
            <w:tcW w:w="9828" w:type="dxa"/>
            <w:gridSpan w:val="6"/>
          </w:tcPr>
          <w:p w:rsidR="0084734D" w:rsidRPr="0084734D" w:rsidRDefault="0084734D" w:rsidP="0084734D">
            <w:pPr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3.2.Інструктивно-методичні наради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  <w:tr w:rsidR="0084734D" w:rsidRPr="0084734D" w:rsidTr="00C80ECF">
        <w:tc>
          <w:tcPr>
            <w:tcW w:w="9828" w:type="dxa"/>
            <w:gridSpan w:val="6"/>
          </w:tcPr>
          <w:p w:rsidR="0084734D" w:rsidRPr="0084734D" w:rsidRDefault="0084734D" w:rsidP="0084734D">
            <w:pPr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3.3.Інші заходи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  <w:tr w:rsidR="0084734D" w:rsidRPr="0084734D" w:rsidTr="00C80ECF">
        <w:tc>
          <w:tcPr>
            <w:tcW w:w="9828" w:type="dxa"/>
            <w:gridSpan w:val="6"/>
          </w:tcPr>
          <w:p w:rsidR="0084734D" w:rsidRPr="0084734D" w:rsidRDefault="0084734D" w:rsidP="0084734D">
            <w:pPr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3.4.Інформаційно-методичне забезпечення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  <w:tr w:rsidR="0084734D" w:rsidRPr="0084734D" w:rsidTr="00C80ECF">
        <w:tc>
          <w:tcPr>
            <w:tcW w:w="9828" w:type="dxa"/>
            <w:gridSpan w:val="6"/>
          </w:tcPr>
          <w:p w:rsidR="0084734D" w:rsidRPr="0084734D" w:rsidRDefault="0084734D" w:rsidP="0084734D">
            <w:pPr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3.5.Школа резерву керівних кадрів району (у разі організації роботи)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Науково-методичний супровід проведення конкурсів з фахової майстерності педагогічних працівників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1440"/>
        <w:gridCol w:w="1620"/>
        <w:gridCol w:w="1305"/>
        <w:gridCol w:w="1837"/>
      </w:tblGrid>
      <w:tr w:rsidR="0084734D" w:rsidRPr="0084734D" w:rsidTr="00C80ECF">
        <w:tc>
          <w:tcPr>
            <w:tcW w:w="648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44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162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Місце проведення</w:t>
            </w:r>
          </w:p>
        </w:tc>
        <w:tc>
          <w:tcPr>
            <w:tcW w:w="1305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Категорія учасників</w:t>
            </w:r>
          </w:p>
        </w:tc>
        <w:tc>
          <w:tcPr>
            <w:tcW w:w="1837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Відповідальні</w:t>
            </w:r>
          </w:p>
        </w:tc>
      </w:tr>
      <w:tr w:rsidR="0084734D" w:rsidRPr="0084734D" w:rsidTr="00C80ECF">
        <w:tc>
          <w:tcPr>
            <w:tcW w:w="9730" w:type="dxa"/>
            <w:gridSpan w:val="6"/>
          </w:tcPr>
          <w:p w:rsidR="0084734D" w:rsidRPr="0084734D" w:rsidRDefault="0084734D" w:rsidP="0084734D">
            <w:pPr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4.1. Організаційно-методичні заходи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  <w:tr w:rsidR="0084734D" w:rsidRPr="0084734D" w:rsidTr="00C80ECF">
        <w:tc>
          <w:tcPr>
            <w:tcW w:w="9730" w:type="dxa"/>
            <w:gridSpan w:val="6"/>
          </w:tcPr>
          <w:p w:rsidR="0084734D" w:rsidRPr="0084734D" w:rsidRDefault="0084734D" w:rsidP="0084734D">
            <w:pPr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4.2. Інформаційно-методичне забезпечення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Науково-методичний супровід роботи з обдарованими дітьми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1440"/>
        <w:gridCol w:w="1620"/>
        <w:gridCol w:w="1305"/>
        <w:gridCol w:w="1837"/>
      </w:tblGrid>
      <w:tr w:rsidR="0084734D" w:rsidRPr="0084734D" w:rsidTr="00C80ECF">
        <w:tc>
          <w:tcPr>
            <w:tcW w:w="648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44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162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Місце проведення</w:t>
            </w:r>
          </w:p>
        </w:tc>
        <w:tc>
          <w:tcPr>
            <w:tcW w:w="1305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Категорія учасників</w:t>
            </w:r>
          </w:p>
        </w:tc>
        <w:tc>
          <w:tcPr>
            <w:tcW w:w="1837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Відповідальні</w:t>
            </w:r>
          </w:p>
        </w:tc>
      </w:tr>
      <w:tr w:rsidR="0084734D" w:rsidRPr="0084734D" w:rsidTr="00C80ECF">
        <w:tc>
          <w:tcPr>
            <w:tcW w:w="9730" w:type="dxa"/>
            <w:gridSpan w:val="6"/>
            <w:vAlign w:val="center"/>
          </w:tcPr>
          <w:p w:rsidR="0084734D" w:rsidRPr="0084734D" w:rsidRDefault="0084734D" w:rsidP="0084734D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84734D">
              <w:rPr>
                <w:b/>
                <w:i/>
                <w:sz w:val="24"/>
                <w:szCs w:val="24"/>
                <w:lang w:eastAsia="ru-RU"/>
              </w:rPr>
              <w:t>Всеукраїнські учнівські олімпіади з навчальних предметів</w:t>
            </w:r>
          </w:p>
        </w:tc>
      </w:tr>
      <w:tr w:rsidR="0084734D" w:rsidRPr="0084734D" w:rsidTr="00C80ECF">
        <w:tc>
          <w:tcPr>
            <w:tcW w:w="9730" w:type="dxa"/>
            <w:gridSpan w:val="6"/>
          </w:tcPr>
          <w:p w:rsidR="0084734D" w:rsidRPr="0084734D" w:rsidRDefault="0084734D" w:rsidP="0084734D">
            <w:pPr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Організаційно-методичні заходи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  <w:tr w:rsidR="0084734D" w:rsidRPr="0084734D" w:rsidTr="00C80ECF">
        <w:tc>
          <w:tcPr>
            <w:tcW w:w="9730" w:type="dxa"/>
            <w:gridSpan w:val="6"/>
          </w:tcPr>
          <w:p w:rsidR="0084734D" w:rsidRPr="0084734D" w:rsidRDefault="0084734D" w:rsidP="0084734D">
            <w:pPr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Інформаційно-методичне забезпечення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  <w:tr w:rsidR="0084734D" w:rsidRPr="0084734D" w:rsidTr="00C80ECF">
        <w:tc>
          <w:tcPr>
            <w:tcW w:w="9730" w:type="dxa"/>
            <w:gridSpan w:val="6"/>
            <w:vAlign w:val="center"/>
          </w:tcPr>
          <w:p w:rsidR="0084734D" w:rsidRPr="0084734D" w:rsidRDefault="0084734D" w:rsidP="0084734D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84734D">
              <w:rPr>
                <w:b/>
                <w:i/>
                <w:sz w:val="24"/>
                <w:szCs w:val="24"/>
                <w:lang w:eastAsia="ru-RU"/>
              </w:rPr>
              <w:t xml:space="preserve">Масові заходи для учнівської молоді </w:t>
            </w:r>
            <w:r w:rsidRPr="0084734D">
              <w:rPr>
                <w:i/>
                <w:sz w:val="24"/>
                <w:szCs w:val="24"/>
                <w:lang w:eastAsia="ru-RU"/>
              </w:rPr>
              <w:t>(конкурси, змагання, фестивалі тощо)</w:t>
            </w:r>
          </w:p>
        </w:tc>
      </w:tr>
      <w:tr w:rsidR="0084734D" w:rsidRPr="0084734D" w:rsidTr="00C80ECF">
        <w:tc>
          <w:tcPr>
            <w:tcW w:w="9730" w:type="dxa"/>
            <w:gridSpan w:val="6"/>
          </w:tcPr>
          <w:p w:rsidR="0084734D" w:rsidRPr="0084734D" w:rsidRDefault="0084734D" w:rsidP="0084734D">
            <w:pPr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Організаційно-методичні заходи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  <w:tr w:rsidR="0084734D" w:rsidRPr="0084734D" w:rsidTr="00C80ECF">
        <w:tc>
          <w:tcPr>
            <w:tcW w:w="9730" w:type="dxa"/>
            <w:gridSpan w:val="6"/>
          </w:tcPr>
          <w:p w:rsidR="0084734D" w:rsidRPr="0084734D" w:rsidRDefault="0084734D" w:rsidP="0084734D">
            <w:pPr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Інформаційно-методичне забезпечення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Науково-методичний супровід виховної роботи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1440"/>
        <w:gridCol w:w="1620"/>
        <w:gridCol w:w="1305"/>
        <w:gridCol w:w="1837"/>
      </w:tblGrid>
      <w:tr w:rsidR="0084734D" w:rsidRPr="0084734D" w:rsidTr="00C80ECF">
        <w:tc>
          <w:tcPr>
            <w:tcW w:w="648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44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162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Місце проведення</w:t>
            </w:r>
          </w:p>
        </w:tc>
        <w:tc>
          <w:tcPr>
            <w:tcW w:w="1305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Категорія учасників</w:t>
            </w:r>
          </w:p>
        </w:tc>
        <w:tc>
          <w:tcPr>
            <w:tcW w:w="1837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Відповідальні</w:t>
            </w:r>
          </w:p>
        </w:tc>
      </w:tr>
      <w:tr w:rsidR="0084734D" w:rsidRPr="0084734D" w:rsidTr="00C80ECF">
        <w:tc>
          <w:tcPr>
            <w:tcW w:w="9730" w:type="dxa"/>
            <w:gridSpan w:val="6"/>
          </w:tcPr>
          <w:p w:rsidR="0084734D" w:rsidRPr="0084734D" w:rsidRDefault="0084734D" w:rsidP="0084734D">
            <w:pPr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6.1. Організаційно-методичні заходи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  <w:tr w:rsidR="0084734D" w:rsidRPr="0084734D" w:rsidTr="00C80ECF">
        <w:tc>
          <w:tcPr>
            <w:tcW w:w="9730" w:type="dxa"/>
            <w:gridSpan w:val="6"/>
          </w:tcPr>
          <w:p w:rsidR="0084734D" w:rsidRPr="0084734D" w:rsidRDefault="0084734D" w:rsidP="0084734D">
            <w:pPr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6.2. Інформаційно-методичне забезпечення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Науково-методичний супровід інклюзивної освіти 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1440"/>
        <w:gridCol w:w="1620"/>
        <w:gridCol w:w="1305"/>
        <w:gridCol w:w="1837"/>
      </w:tblGrid>
      <w:tr w:rsidR="0084734D" w:rsidRPr="0084734D" w:rsidTr="00C80ECF">
        <w:tc>
          <w:tcPr>
            <w:tcW w:w="648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44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162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Місце проведення</w:t>
            </w:r>
          </w:p>
        </w:tc>
        <w:tc>
          <w:tcPr>
            <w:tcW w:w="1305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Категорія учасників</w:t>
            </w:r>
          </w:p>
        </w:tc>
        <w:tc>
          <w:tcPr>
            <w:tcW w:w="1837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Відповідальні</w:t>
            </w:r>
          </w:p>
        </w:tc>
      </w:tr>
      <w:tr w:rsidR="0084734D" w:rsidRPr="0084734D" w:rsidTr="00C80ECF">
        <w:tc>
          <w:tcPr>
            <w:tcW w:w="9730" w:type="dxa"/>
            <w:gridSpan w:val="6"/>
          </w:tcPr>
          <w:p w:rsidR="0084734D" w:rsidRPr="0084734D" w:rsidRDefault="0084734D" w:rsidP="0084734D">
            <w:pPr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7.1. Організаційно-методичні заходи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  <w:tr w:rsidR="0084734D" w:rsidRPr="0084734D" w:rsidTr="00C80ECF">
        <w:tc>
          <w:tcPr>
            <w:tcW w:w="9730" w:type="dxa"/>
            <w:gridSpan w:val="6"/>
          </w:tcPr>
          <w:p w:rsidR="0084734D" w:rsidRPr="0084734D" w:rsidRDefault="0084734D" w:rsidP="0084734D">
            <w:pPr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7.2. Інформаційно-методичне забезпечення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Науково-методичний супровід дошкільної освіти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1440"/>
        <w:gridCol w:w="1620"/>
        <w:gridCol w:w="1305"/>
        <w:gridCol w:w="1837"/>
      </w:tblGrid>
      <w:tr w:rsidR="0084734D" w:rsidRPr="0084734D" w:rsidTr="00C80ECF">
        <w:tc>
          <w:tcPr>
            <w:tcW w:w="648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44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162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Місце проведення</w:t>
            </w:r>
          </w:p>
        </w:tc>
        <w:tc>
          <w:tcPr>
            <w:tcW w:w="1305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Категорія учасників</w:t>
            </w:r>
          </w:p>
        </w:tc>
        <w:tc>
          <w:tcPr>
            <w:tcW w:w="1837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Відповідальні</w:t>
            </w:r>
          </w:p>
        </w:tc>
      </w:tr>
      <w:tr w:rsidR="0084734D" w:rsidRPr="0084734D" w:rsidTr="00C80ECF">
        <w:tc>
          <w:tcPr>
            <w:tcW w:w="9730" w:type="dxa"/>
            <w:gridSpan w:val="6"/>
          </w:tcPr>
          <w:p w:rsidR="0084734D" w:rsidRPr="0084734D" w:rsidRDefault="0084734D" w:rsidP="0084734D">
            <w:pPr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8.1 Організаційно-методичні заходи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  <w:tr w:rsidR="0084734D" w:rsidRPr="0084734D" w:rsidTr="00C80ECF">
        <w:tc>
          <w:tcPr>
            <w:tcW w:w="9730" w:type="dxa"/>
            <w:gridSpan w:val="6"/>
          </w:tcPr>
          <w:p w:rsidR="0084734D" w:rsidRPr="0084734D" w:rsidRDefault="0084734D" w:rsidP="0084734D">
            <w:pPr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8.2 Інформаційно-методичне забезпечення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9. Науково-методичний супровід позашкільної освіти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1440"/>
        <w:gridCol w:w="1620"/>
        <w:gridCol w:w="1305"/>
        <w:gridCol w:w="1837"/>
      </w:tblGrid>
      <w:tr w:rsidR="0084734D" w:rsidRPr="0084734D" w:rsidTr="00C80ECF">
        <w:tc>
          <w:tcPr>
            <w:tcW w:w="648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44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162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Місце проведення</w:t>
            </w:r>
          </w:p>
        </w:tc>
        <w:tc>
          <w:tcPr>
            <w:tcW w:w="1305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Категорія учасників</w:t>
            </w:r>
          </w:p>
        </w:tc>
        <w:tc>
          <w:tcPr>
            <w:tcW w:w="1837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Відповідальні</w:t>
            </w:r>
          </w:p>
        </w:tc>
      </w:tr>
      <w:tr w:rsidR="0084734D" w:rsidRPr="0084734D" w:rsidTr="00C80ECF">
        <w:tc>
          <w:tcPr>
            <w:tcW w:w="9730" w:type="dxa"/>
            <w:gridSpan w:val="6"/>
          </w:tcPr>
          <w:p w:rsidR="0084734D" w:rsidRPr="0084734D" w:rsidRDefault="0084734D" w:rsidP="0084734D">
            <w:pPr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9.1. Організаційно-методичні заходи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  <w:tr w:rsidR="0084734D" w:rsidRPr="0084734D" w:rsidTr="00C80ECF">
        <w:tc>
          <w:tcPr>
            <w:tcW w:w="9730" w:type="dxa"/>
            <w:gridSpan w:val="6"/>
          </w:tcPr>
          <w:p w:rsidR="0084734D" w:rsidRPr="0084734D" w:rsidRDefault="0084734D" w:rsidP="0084734D">
            <w:pPr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9.2. Інформаційно-методичне забезпечення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10. Науково-методичний супровід діяльності психологічної служби системи освіти району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1440"/>
        <w:gridCol w:w="1620"/>
        <w:gridCol w:w="1305"/>
        <w:gridCol w:w="1837"/>
      </w:tblGrid>
      <w:tr w:rsidR="0084734D" w:rsidRPr="0084734D" w:rsidTr="00C80ECF">
        <w:tc>
          <w:tcPr>
            <w:tcW w:w="648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44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162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Місце проведення</w:t>
            </w:r>
          </w:p>
        </w:tc>
        <w:tc>
          <w:tcPr>
            <w:tcW w:w="1305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Категорія учасників</w:t>
            </w:r>
          </w:p>
        </w:tc>
        <w:tc>
          <w:tcPr>
            <w:tcW w:w="1837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Відповідальні</w:t>
            </w:r>
          </w:p>
        </w:tc>
      </w:tr>
      <w:tr w:rsidR="0084734D" w:rsidRPr="0084734D" w:rsidTr="00C80ECF">
        <w:tc>
          <w:tcPr>
            <w:tcW w:w="9730" w:type="dxa"/>
            <w:gridSpan w:val="6"/>
          </w:tcPr>
          <w:p w:rsidR="0084734D" w:rsidRPr="0084734D" w:rsidRDefault="0084734D" w:rsidP="0084734D">
            <w:pPr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Організаційно-методичні заходи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  <w:tr w:rsidR="0084734D" w:rsidRPr="0084734D" w:rsidTr="00C80ECF">
        <w:tc>
          <w:tcPr>
            <w:tcW w:w="9730" w:type="dxa"/>
            <w:gridSpan w:val="6"/>
          </w:tcPr>
          <w:p w:rsidR="0084734D" w:rsidRPr="0084734D" w:rsidRDefault="0084734D" w:rsidP="0084734D">
            <w:pPr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Інформаційно-методичне забезпечення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4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НАВЧАЛЬНО-МЕТОДИЧНА ДІЯЛЬНІСТЬ</w:t>
      </w:r>
    </w:p>
    <w:p w:rsidR="0084734D" w:rsidRPr="0084734D" w:rsidRDefault="0084734D" w:rsidP="0084734D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1. План підвищення кваліфікації педагогічних працівників району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8"/>
        <w:gridCol w:w="3960"/>
        <w:gridCol w:w="1980"/>
        <w:gridCol w:w="1800"/>
        <w:gridCol w:w="1466"/>
      </w:tblGrid>
      <w:tr w:rsidR="0084734D" w:rsidRPr="0084734D" w:rsidTr="00C80ECF">
        <w:tc>
          <w:tcPr>
            <w:tcW w:w="648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Категорія слухачів</w:t>
            </w:r>
          </w:p>
        </w:tc>
        <w:tc>
          <w:tcPr>
            <w:tcW w:w="198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80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466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Кількість слухачів</w:t>
            </w:r>
          </w:p>
        </w:tc>
      </w:tr>
      <w:tr w:rsidR="0084734D" w:rsidRPr="0084734D" w:rsidTr="00C80ECF">
        <w:tc>
          <w:tcPr>
            <w:tcW w:w="9854" w:type="dxa"/>
            <w:gridSpan w:val="5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І семестр 2016/2017 навчального року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84734D" w:rsidRPr="0084734D" w:rsidTr="00C80ECF">
        <w:tc>
          <w:tcPr>
            <w:tcW w:w="9854" w:type="dxa"/>
            <w:gridSpan w:val="5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Перспективний план підвищення кваліфікації педагогічних працівників на 2017 рік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2. Впровадження сучасних форм підготовки кадрів у </w:t>
      </w:r>
      <w:proofErr w:type="spellStart"/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міжкурсовий</w:t>
      </w:r>
      <w:proofErr w:type="spellEnd"/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період</w:t>
      </w:r>
      <w:r w:rsidRPr="00847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(дистанційно, самоосвіта тощо)</w:t>
      </w:r>
      <w:r w:rsidRPr="00847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47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84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ІННОВАЦІЙНА ТА ДОСЛІДНО-ЕКСПЕРИМЕНТАЛЬНА ДІЯЛЬНІСТЬ</w:t>
      </w:r>
    </w:p>
    <w:p w:rsidR="0084734D" w:rsidRPr="0084734D" w:rsidRDefault="0084734D" w:rsidP="00847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Організаційно-методичний супровід управління інноваційною діяльністю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1440"/>
        <w:gridCol w:w="1620"/>
        <w:gridCol w:w="1305"/>
        <w:gridCol w:w="1837"/>
      </w:tblGrid>
      <w:tr w:rsidR="0084734D" w:rsidRPr="0084734D" w:rsidTr="00C80ECF">
        <w:tc>
          <w:tcPr>
            <w:tcW w:w="648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44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162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Місце проведення</w:t>
            </w:r>
          </w:p>
        </w:tc>
        <w:tc>
          <w:tcPr>
            <w:tcW w:w="1305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Категорія учасників</w:t>
            </w:r>
          </w:p>
        </w:tc>
        <w:tc>
          <w:tcPr>
            <w:tcW w:w="1837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Відповідальні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Формування інноваційного освітнього простору в районі: розробка та впровадження нових освітніх моделей і технологій, координація інноваційної діяльності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1440"/>
        <w:gridCol w:w="1620"/>
        <w:gridCol w:w="1305"/>
        <w:gridCol w:w="1837"/>
      </w:tblGrid>
      <w:tr w:rsidR="0084734D" w:rsidRPr="0084734D" w:rsidTr="00C80ECF">
        <w:tc>
          <w:tcPr>
            <w:tcW w:w="648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44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162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Місце проведення</w:t>
            </w:r>
          </w:p>
        </w:tc>
        <w:tc>
          <w:tcPr>
            <w:tcW w:w="1305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Категорія учасників</w:t>
            </w:r>
          </w:p>
        </w:tc>
        <w:tc>
          <w:tcPr>
            <w:tcW w:w="1837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Відповідальні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Координація дослідно-експериментальної роботи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1665"/>
        <w:gridCol w:w="1837"/>
      </w:tblGrid>
      <w:tr w:rsidR="0084734D" w:rsidRPr="0084734D" w:rsidTr="00C80ECF">
        <w:tc>
          <w:tcPr>
            <w:tcW w:w="648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665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1837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Відповідальні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Науково-методичний супровід впровадження інновацій, проектна діяльність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1440"/>
        <w:gridCol w:w="1620"/>
        <w:gridCol w:w="1305"/>
        <w:gridCol w:w="1837"/>
      </w:tblGrid>
      <w:tr w:rsidR="0084734D" w:rsidRPr="0084734D" w:rsidTr="00C80ECF">
        <w:tc>
          <w:tcPr>
            <w:tcW w:w="468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44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162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Місце проведення</w:t>
            </w:r>
          </w:p>
        </w:tc>
        <w:tc>
          <w:tcPr>
            <w:tcW w:w="1305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Категорія учасників</w:t>
            </w:r>
          </w:p>
        </w:tc>
        <w:tc>
          <w:tcPr>
            <w:tcW w:w="1837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Відповідальні</w:t>
            </w:r>
          </w:p>
        </w:tc>
      </w:tr>
      <w:tr w:rsidR="0084734D" w:rsidRPr="0084734D" w:rsidTr="00C80ECF">
        <w:tc>
          <w:tcPr>
            <w:tcW w:w="46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73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4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</w:t>
      </w:r>
      <w:proofErr w:type="gramEnd"/>
      <w:r w:rsidRPr="0084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ФОРМУВАННЯ ЄДИНОГО ОСВІТНЬОГО ІНФОРМАЦІЙНОГО ПРОСТОРУ РАЙОНУ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1440"/>
        <w:gridCol w:w="1620"/>
        <w:gridCol w:w="1305"/>
        <w:gridCol w:w="1837"/>
      </w:tblGrid>
      <w:tr w:rsidR="0084734D" w:rsidRPr="0084734D" w:rsidTr="00C80ECF">
        <w:tc>
          <w:tcPr>
            <w:tcW w:w="648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Форма діяльності</w:t>
            </w:r>
          </w:p>
        </w:tc>
        <w:tc>
          <w:tcPr>
            <w:tcW w:w="144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162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Місце проведення</w:t>
            </w:r>
          </w:p>
        </w:tc>
        <w:tc>
          <w:tcPr>
            <w:tcW w:w="1305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Категорія учасників</w:t>
            </w:r>
          </w:p>
        </w:tc>
        <w:tc>
          <w:tcPr>
            <w:tcW w:w="1837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Відповідальні</w:t>
            </w:r>
          </w:p>
        </w:tc>
      </w:tr>
      <w:tr w:rsidR="0084734D" w:rsidRPr="0084734D" w:rsidTr="00C80ECF">
        <w:tc>
          <w:tcPr>
            <w:tcW w:w="9730" w:type="dxa"/>
            <w:gridSpan w:val="6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1. Науково-методичний супровід учасників інформатизації освіти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  <w:tr w:rsidR="0084734D" w:rsidRPr="0084734D" w:rsidTr="00C80ECF">
        <w:tc>
          <w:tcPr>
            <w:tcW w:w="9730" w:type="dxa"/>
            <w:gridSpan w:val="6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2. Забезпечення навчання вчителів інформатики та методичної підтримки викладання курсу інформатики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  <w:tr w:rsidR="0084734D" w:rsidRPr="0084734D" w:rsidTr="00C80ECF">
        <w:tc>
          <w:tcPr>
            <w:tcW w:w="9730" w:type="dxa"/>
            <w:gridSpan w:val="6"/>
          </w:tcPr>
          <w:p w:rsidR="0084734D" w:rsidRPr="0084734D" w:rsidRDefault="0084734D" w:rsidP="0084734D">
            <w:pPr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3. Розбудова єдиного освітнього простору району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  <w:tr w:rsidR="0084734D" w:rsidRPr="0084734D" w:rsidTr="00C80ECF">
        <w:tc>
          <w:tcPr>
            <w:tcW w:w="9730" w:type="dxa"/>
            <w:gridSpan w:val="6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4. Впровадження сучасних Інтернет-</w:t>
            </w:r>
            <w:proofErr w:type="spellStart"/>
            <w:r w:rsidRPr="0084734D">
              <w:rPr>
                <w:i/>
                <w:sz w:val="24"/>
                <w:szCs w:val="24"/>
                <w:lang w:eastAsia="ru-RU"/>
              </w:rPr>
              <w:t>технологійв</w:t>
            </w:r>
            <w:proofErr w:type="spellEnd"/>
            <w:r w:rsidRPr="0084734D">
              <w:rPr>
                <w:i/>
                <w:sz w:val="24"/>
                <w:szCs w:val="24"/>
                <w:lang w:eastAsia="ru-RU"/>
              </w:rPr>
              <w:t xml:space="preserve"> освітній процес району, розвиток віртуальних педагогічних спільнот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  <w:tr w:rsidR="0084734D" w:rsidRPr="0084734D" w:rsidTr="00C80ECF">
        <w:tc>
          <w:tcPr>
            <w:tcW w:w="9730" w:type="dxa"/>
            <w:gridSpan w:val="6"/>
          </w:tcPr>
          <w:p w:rsidR="0084734D" w:rsidRPr="0084734D" w:rsidRDefault="0084734D" w:rsidP="0084734D">
            <w:pPr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5. Запровадження електронної освіти та розробка електронного освітнього контенту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73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84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</w:t>
      </w:r>
      <w:proofErr w:type="gramEnd"/>
      <w:r w:rsidRPr="0084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КООРДИНАЦІЯ ДІЯЛЬНОСТІ НАВЧАЛЬНИХ ЗАКЛАДІВ  РАЙОНУ</w:t>
      </w:r>
    </w:p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1. Координація та аналіз стану підвищення кваліфікації педагогічних працівників навчальних закладів  при Полтавському ОІППО ім. М.В. Остроградського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38"/>
        <w:gridCol w:w="3530"/>
        <w:gridCol w:w="2880"/>
        <w:gridCol w:w="1620"/>
        <w:gridCol w:w="1149"/>
      </w:tblGrid>
      <w:tr w:rsidR="0084734D" w:rsidRPr="0084734D" w:rsidTr="00C80ECF">
        <w:tc>
          <w:tcPr>
            <w:tcW w:w="538" w:type="dxa"/>
            <w:vAlign w:val="center"/>
          </w:tcPr>
          <w:p w:rsidR="0084734D" w:rsidRPr="0084734D" w:rsidRDefault="0084734D" w:rsidP="0084734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4734D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0" w:type="dxa"/>
            <w:vAlign w:val="center"/>
          </w:tcPr>
          <w:p w:rsidR="0084734D" w:rsidRPr="0084734D" w:rsidRDefault="0084734D" w:rsidP="0084734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4734D">
              <w:rPr>
                <w:b/>
                <w:sz w:val="24"/>
                <w:szCs w:val="24"/>
                <w:lang w:eastAsia="ru-RU"/>
              </w:rPr>
              <w:t>Прізвище, ім’я та по батькові відповідального за підвищення кваліфікації у навчальному закладі</w:t>
            </w:r>
          </w:p>
        </w:tc>
        <w:tc>
          <w:tcPr>
            <w:tcW w:w="2880" w:type="dxa"/>
            <w:vAlign w:val="center"/>
          </w:tcPr>
          <w:p w:rsidR="0084734D" w:rsidRPr="0084734D" w:rsidRDefault="0084734D" w:rsidP="0084734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4734D">
              <w:rPr>
                <w:b/>
                <w:sz w:val="24"/>
                <w:szCs w:val="24"/>
                <w:lang w:eastAsia="ru-RU"/>
              </w:rPr>
              <w:t>ЗНЗ</w:t>
            </w:r>
          </w:p>
        </w:tc>
        <w:tc>
          <w:tcPr>
            <w:tcW w:w="1620" w:type="dxa"/>
            <w:vAlign w:val="center"/>
          </w:tcPr>
          <w:p w:rsidR="0084734D" w:rsidRPr="0084734D" w:rsidRDefault="0084734D" w:rsidP="0084734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4734D">
              <w:rPr>
                <w:b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1084" w:type="dxa"/>
            <w:vAlign w:val="center"/>
          </w:tcPr>
          <w:p w:rsidR="0084734D" w:rsidRPr="0084734D" w:rsidRDefault="0084734D" w:rsidP="0084734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4734D">
              <w:rPr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84734D" w:rsidRPr="0084734D" w:rsidTr="00C80ECF">
        <w:tc>
          <w:tcPr>
            <w:tcW w:w="538" w:type="dxa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2. Здійснити науково-методичну підтримку роботи навчальних закладів за методичною проблемою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8"/>
        <w:gridCol w:w="3420"/>
        <w:gridCol w:w="5786"/>
      </w:tblGrid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0" w:type="dxa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Назва навчального закладу</w:t>
            </w:r>
          </w:p>
        </w:tc>
        <w:tc>
          <w:tcPr>
            <w:tcW w:w="5786" w:type="dxa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Проблема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3. Формування мережі базових навчальних закладів з основних напрямів їх діяльності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8"/>
        <w:gridCol w:w="3420"/>
        <w:gridCol w:w="5786"/>
      </w:tblGrid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0" w:type="dxa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Базовий навчальний заклад</w:t>
            </w:r>
          </w:p>
        </w:tc>
        <w:tc>
          <w:tcPr>
            <w:tcW w:w="5786" w:type="dxa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Напрям діяльності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4. Питання методичної роботи, які потребують вирішення за допомогою працівників Гадяцького-науково-методичного центру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8"/>
        <w:gridCol w:w="3420"/>
        <w:gridCol w:w="5786"/>
      </w:tblGrid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0" w:type="dxa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Назва навчального закладу</w:t>
            </w:r>
          </w:p>
        </w:tc>
        <w:tc>
          <w:tcPr>
            <w:tcW w:w="5786" w:type="dxa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Проблема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5. Аналіз діяльності навчальних закладів району (вивчення стану справ та надання методичної допомоги – участь у атестації, інспектуваннях навчальних закладів, проведення методичних днів (тижнів).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8"/>
        <w:gridCol w:w="5264"/>
        <w:gridCol w:w="1971"/>
        <w:gridCol w:w="1971"/>
      </w:tblGrid>
      <w:tr w:rsidR="0084734D" w:rsidRPr="0084734D" w:rsidTr="00C80ECF">
        <w:tc>
          <w:tcPr>
            <w:tcW w:w="648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64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971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1971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Відповідальні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ІХ. МІЖНАРОДНА ДІЯЛЬНІСТЬ</w:t>
      </w:r>
    </w:p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Співпраця з міжнародними фондами, науковими центрами, навчальними закладами, освітніми установами та громадськими організаціями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84734D" w:rsidRPr="0084734D" w:rsidTr="00C80ECF">
        <w:tc>
          <w:tcPr>
            <w:tcW w:w="2463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Тип організації</w:t>
            </w:r>
          </w:p>
        </w:tc>
        <w:tc>
          <w:tcPr>
            <w:tcW w:w="2463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Назва організації</w:t>
            </w:r>
          </w:p>
        </w:tc>
        <w:tc>
          <w:tcPr>
            <w:tcW w:w="2464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Заходи в рамках співпраці</w:t>
            </w:r>
          </w:p>
        </w:tc>
        <w:tc>
          <w:tcPr>
            <w:tcW w:w="2464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Відповідальні за співпрацю</w:t>
            </w:r>
          </w:p>
        </w:tc>
      </w:tr>
      <w:tr w:rsidR="0084734D" w:rsidRPr="0084734D" w:rsidTr="00C80ECF">
        <w:tc>
          <w:tcPr>
            <w:tcW w:w="2463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 МОНІТОРИНГ ЯКОСТІ ОСВІТИ РАЙОНУ</w:t>
      </w:r>
    </w:p>
    <w:p w:rsidR="0084734D" w:rsidRPr="0084734D" w:rsidRDefault="0084734D" w:rsidP="008473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Моніторинг освітньої діяльності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28"/>
        <w:gridCol w:w="3753"/>
        <w:gridCol w:w="1925"/>
        <w:gridCol w:w="1711"/>
        <w:gridCol w:w="1837"/>
      </w:tblGrid>
      <w:tr w:rsidR="0084734D" w:rsidRPr="0084734D" w:rsidTr="00C80ECF">
        <w:tc>
          <w:tcPr>
            <w:tcW w:w="648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Назва моніторингового дослідження</w:t>
            </w:r>
          </w:p>
        </w:tc>
        <w:tc>
          <w:tcPr>
            <w:tcW w:w="198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Навчальний заклад</w:t>
            </w:r>
          </w:p>
        </w:tc>
        <w:tc>
          <w:tcPr>
            <w:tcW w:w="180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466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Відповідальний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Організаційно-методичний супровід зовнішнього незалежного оцінювання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1440"/>
        <w:gridCol w:w="1620"/>
        <w:gridCol w:w="1305"/>
        <w:gridCol w:w="1935"/>
      </w:tblGrid>
      <w:tr w:rsidR="0084734D" w:rsidRPr="0084734D" w:rsidTr="00C80ECF">
        <w:tc>
          <w:tcPr>
            <w:tcW w:w="648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44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162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Місце проведення</w:t>
            </w:r>
          </w:p>
        </w:tc>
        <w:tc>
          <w:tcPr>
            <w:tcW w:w="1305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Категорія учасників</w:t>
            </w:r>
          </w:p>
        </w:tc>
        <w:tc>
          <w:tcPr>
            <w:tcW w:w="1935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Виконавці</w:t>
            </w:r>
          </w:p>
        </w:tc>
      </w:tr>
      <w:tr w:rsidR="0084734D" w:rsidRPr="0084734D" w:rsidTr="00C80ECF">
        <w:tc>
          <w:tcPr>
            <w:tcW w:w="9828" w:type="dxa"/>
            <w:gridSpan w:val="6"/>
            <w:vAlign w:val="center"/>
          </w:tcPr>
          <w:p w:rsidR="0084734D" w:rsidRPr="0084734D" w:rsidRDefault="0084734D" w:rsidP="0084734D">
            <w:pPr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 xml:space="preserve">Проведення семінарів, </w:t>
            </w:r>
            <w:proofErr w:type="spellStart"/>
            <w:r w:rsidRPr="0084734D">
              <w:rPr>
                <w:i/>
                <w:sz w:val="24"/>
                <w:szCs w:val="24"/>
                <w:lang w:eastAsia="ru-RU"/>
              </w:rPr>
              <w:t>інструктивно</w:t>
            </w:r>
            <w:proofErr w:type="spellEnd"/>
            <w:r w:rsidRPr="0084734D">
              <w:rPr>
                <w:i/>
                <w:sz w:val="24"/>
                <w:szCs w:val="24"/>
                <w:lang w:eastAsia="ru-RU"/>
              </w:rPr>
              <w:t>-методичних нарад, конференцій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Вивчення стану викладання та рівня навчальних досягнень учнів з навчальних предметів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39"/>
        <w:gridCol w:w="2978"/>
        <w:gridCol w:w="2997"/>
        <w:gridCol w:w="1403"/>
        <w:gridCol w:w="1837"/>
      </w:tblGrid>
      <w:tr w:rsidR="0084734D" w:rsidRPr="0084734D" w:rsidTr="00C80ECF">
        <w:tc>
          <w:tcPr>
            <w:tcW w:w="648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8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069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Назва навчального закладу</w:t>
            </w:r>
          </w:p>
        </w:tc>
        <w:tc>
          <w:tcPr>
            <w:tcW w:w="1425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644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Відповідальний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Вивчення стану справ та надання методичної допомоги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39"/>
        <w:gridCol w:w="2970"/>
        <w:gridCol w:w="3003"/>
        <w:gridCol w:w="1405"/>
        <w:gridCol w:w="1837"/>
      </w:tblGrid>
      <w:tr w:rsidR="0084734D" w:rsidRPr="0084734D" w:rsidTr="00C80ECF">
        <w:tc>
          <w:tcPr>
            <w:tcW w:w="648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8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069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Назва навчального закладу</w:t>
            </w:r>
          </w:p>
        </w:tc>
        <w:tc>
          <w:tcPr>
            <w:tcW w:w="1425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644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Відповідальний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73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84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</w:t>
      </w:r>
      <w:proofErr w:type="gramEnd"/>
      <w:r w:rsidRPr="0084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ОСОБЛИВОСТІ ДІЯЛЬНОСТІ НМЦ</w:t>
      </w:r>
    </w:p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ХІІ. ІНФОРМАЦІЙНО-ВИДАВНИЧА ДІЯЛЬНІСТЬ</w:t>
      </w:r>
    </w:p>
    <w:p w:rsidR="0084734D" w:rsidRPr="0084734D" w:rsidRDefault="0084734D" w:rsidP="0084734D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 w:rsidRPr="00847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Робота бібліотек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8"/>
        <w:gridCol w:w="3068"/>
        <w:gridCol w:w="3069"/>
        <w:gridCol w:w="3069"/>
      </w:tblGrid>
      <w:tr w:rsidR="0084734D" w:rsidRPr="0084734D" w:rsidTr="00C80ECF">
        <w:tc>
          <w:tcPr>
            <w:tcW w:w="648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8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3069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3069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Виконавці</w:t>
            </w:r>
          </w:p>
        </w:tc>
      </w:tr>
      <w:tr w:rsidR="0084734D" w:rsidRPr="0084734D" w:rsidTr="00C80ECF">
        <w:tc>
          <w:tcPr>
            <w:tcW w:w="9854" w:type="dxa"/>
            <w:gridSpan w:val="4"/>
            <w:vAlign w:val="center"/>
          </w:tcPr>
          <w:p w:rsidR="0084734D" w:rsidRPr="0084734D" w:rsidRDefault="0084734D" w:rsidP="0084734D">
            <w:pPr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1.Формування та збереження бібліотечних фондів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4734D" w:rsidRPr="0084734D" w:rsidTr="00C80ECF">
        <w:tc>
          <w:tcPr>
            <w:tcW w:w="9854" w:type="dxa"/>
            <w:gridSpan w:val="4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2. Формування довідково-бібліографічного апарату бібліотек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4734D" w:rsidRPr="0084734D" w:rsidTr="00C80ECF">
        <w:tc>
          <w:tcPr>
            <w:tcW w:w="9854" w:type="dxa"/>
            <w:gridSpan w:val="4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3. Обслуговування користувачів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4734D" w:rsidRPr="0084734D" w:rsidTr="00C80ECF">
        <w:tc>
          <w:tcPr>
            <w:tcW w:w="9854" w:type="dxa"/>
            <w:gridSpan w:val="4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4. Інформаційно-бібліографічна та довідкова робота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4734D" w:rsidRPr="0084734D" w:rsidTr="00C80ECF">
        <w:tc>
          <w:tcPr>
            <w:tcW w:w="9854" w:type="dxa"/>
            <w:gridSpan w:val="4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5. Підвищення кваліфікації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4734D" w:rsidRPr="0084734D" w:rsidTr="00C80ECF">
        <w:tc>
          <w:tcPr>
            <w:tcW w:w="9854" w:type="dxa"/>
            <w:gridSpan w:val="4"/>
          </w:tcPr>
          <w:p w:rsidR="0084734D" w:rsidRPr="0084734D" w:rsidRDefault="0084734D" w:rsidP="0084734D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84734D">
              <w:rPr>
                <w:i/>
                <w:sz w:val="24"/>
                <w:szCs w:val="24"/>
                <w:lang w:eastAsia="ru-RU"/>
              </w:rPr>
              <w:t>6. Організаційна робота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Видавнича діяльність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2466"/>
        <w:gridCol w:w="1638"/>
        <w:gridCol w:w="1638"/>
        <w:gridCol w:w="1638"/>
      </w:tblGrid>
      <w:tr w:rsidR="0084734D" w:rsidRPr="0084734D" w:rsidTr="00C80ECF">
        <w:tc>
          <w:tcPr>
            <w:tcW w:w="648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466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Назва друкованої продукції</w:t>
            </w:r>
          </w:p>
        </w:tc>
        <w:tc>
          <w:tcPr>
            <w:tcW w:w="1638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Формат обсяг (</w:t>
            </w:r>
            <w:proofErr w:type="spellStart"/>
            <w:r w:rsidRPr="0084734D">
              <w:rPr>
                <w:sz w:val="24"/>
                <w:szCs w:val="24"/>
                <w:lang w:eastAsia="ru-RU"/>
              </w:rPr>
              <w:t>стор</w:t>
            </w:r>
            <w:proofErr w:type="spellEnd"/>
            <w:r w:rsidRPr="0084734D"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38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Обкладинка</w:t>
            </w:r>
          </w:p>
        </w:tc>
        <w:tc>
          <w:tcPr>
            <w:tcW w:w="1638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Тираж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3. Висвітлення в засобах масової інформації досягнень педагогічної науки та педагогічного досвіду району </w:t>
      </w:r>
    </w:p>
    <w:tbl>
      <w:tblPr>
        <w:tblStyle w:val="a5"/>
        <w:tblW w:w="9828" w:type="dxa"/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800"/>
        <w:gridCol w:w="1980"/>
        <w:gridCol w:w="1080"/>
        <w:gridCol w:w="1980"/>
      </w:tblGrid>
      <w:tr w:rsidR="0084734D" w:rsidRPr="0084734D" w:rsidTr="00C80ECF">
        <w:tc>
          <w:tcPr>
            <w:tcW w:w="648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0" w:type="dxa"/>
            <w:vAlign w:val="center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Тема, напрям досягнень педагогічної науки та педагогічного досвіду району, що планується до висвітлення у ЗМІ</w:t>
            </w:r>
          </w:p>
        </w:tc>
        <w:tc>
          <w:tcPr>
            <w:tcW w:w="180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 xml:space="preserve">Назва ЗМІ (газета, журнал, </w:t>
            </w:r>
            <w:proofErr w:type="spellStart"/>
            <w:r w:rsidRPr="0084734D">
              <w:rPr>
                <w:sz w:val="24"/>
                <w:szCs w:val="24"/>
                <w:lang w:eastAsia="ru-RU"/>
              </w:rPr>
              <w:t>теле</w:t>
            </w:r>
            <w:proofErr w:type="spellEnd"/>
            <w:r w:rsidRPr="0084734D">
              <w:rPr>
                <w:sz w:val="24"/>
                <w:szCs w:val="24"/>
                <w:lang w:eastAsia="ru-RU"/>
              </w:rPr>
              <w:t>-радіостудія)</w:t>
            </w:r>
          </w:p>
        </w:tc>
        <w:tc>
          <w:tcPr>
            <w:tcW w:w="198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 xml:space="preserve">Форма висвітлення в ЗМІ (стаття, інформація, телерепортаж, </w:t>
            </w:r>
            <w:proofErr w:type="spellStart"/>
            <w:r w:rsidRPr="0084734D">
              <w:rPr>
                <w:sz w:val="24"/>
                <w:szCs w:val="24"/>
                <w:lang w:eastAsia="ru-RU"/>
              </w:rPr>
              <w:t>теле</w:t>
            </w:r>
            <w:proofErr w:type="spellEnd"/>
            <w:r w:rsidRPr="0084734D">
              <w:rPr>
                <w:sz w:val="24"/>
                <w:szCs w:val="24"/>
                <w:lang w:eastAsia="ru-RU"/>
              </w:rPr>
              <w:t>-радіопередача)</w:t>
            </w:r>
          </w:p>
        </w:tc>
        <w:tc>
          <w:tcPr>
            <w:tcW w:w="108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98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Відповідальний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4734D" w:rsidRPr="0084734D" w:rsidRDefault="0084734D" w:rsidP="0084734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4.  Виставкова діяльність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8"/>
        <w:gridCol w:w="7200"/>
        <w:gridCol w:w="2006"/>
      </w:tblGrid>
      <w:tr w:rsidR="0084734D" w:rsidRPr="0084734D" w:rsidTr="00C80ECF">
        <w:tc>
          <w:tcPr>
            <w:tcW w:w="648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00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Зміст заходу</w:t>
            </w:r>
          </w:p>
        </w:tc>
        <w:tc>
          <w:tcPr>
            <w:tcW w:w="2006" w:type="dxa"/>
            <w:vAlign w:val="center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Термін виконання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Циклограма планування роботи методичної служби району</w:t>
      </w:r>
    </w:p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734D" w:rsidRPr="0084734D" w:rsidRDefault="0084734D" w:rsidP="00847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ХІІІ. ДОДАТКИ</w:t>
      </w:r>
    </w:p>
    <w:p w:rsidR="0084734D" w:rsidRPr="0084734D" w:rsidRDefault="0084734D" w:rsidP="0084734D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Додаток 1. Визначні та пам’ятні дати року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8"/>
        <w:gridCol w:w="7200"/>
        <w:gridCol w:w="2006"/>
      </w:tblGrid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00" w:type="dxa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Визначна подія</w:t>
            </w:r>
          </w:p>
        </w:tc>
        <w:tc>
          <w:tcPr>
            <w:tcW w:w="2006" w:type="dxa"/>
          </w:tcPr>
          <w:p w:rsidR="0084734D" w:rsidRPr="0084734D" w:rsidRDefault="0084734D" w:rsidP="0084734D">
            <w:pPr>
              <w:jc w:val="center"/>
              <w:rPr>
                <w:sz w:val="24"/>
                <w:szCs w:val="24"/>
                <w:lang w:eastAsia="ru-RU"/>
              </w:rPr>
            </w:pPr>
            <w:r w:rsidRPr="0084734D">
              <w:rPr>
                <w:sz w:val="24"/>
                <w:szCs w:val="24"/>
                <w:lang w:eastAsia="ru-RU"/>
              </w:rPr>
              <w:t>Дата</w:t>
            </w:r>
          </w:p>
        </w:tc>
      </w:tr>
      <w:tr w:rsidR="0084734D" w:rsidRPr="0084734D" w:rsidTr="00C80ECF">
        <w:tc>
          <w:tcPr>
            <w:tcW w:w="648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84734D" w:rsidRPr="0084734D" w:rsidRDefault="0084734D" w:rsidP="008473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4734D" w:rsidRPr="0084734D" w:rsidRDefault="0084734D" w:rsidP="008473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Додаток 2. Закріплення працівників за напрямками роботи</w:t>
      </w:r>
    </w:p>
    <w:p w:rsidR="0084734D" w:rsidRPr="0084734D" w:rsidRDefault="0084734D" w:rsidP="008473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Додаток 3. Географія заходів науково-методичного центру</w:t>
      </w:r>
    </w:p>
    <w:p w:rsidR="0084734D" w:rsidRPr="0084734D" w:rsidRDefault="0084734D" w:rsidP="008473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Додаток 4. Закріплення працівників за дошкільними та загальноосвітніми навчальними закладами  району</w:t>
      </w:r>
    </w:p>
    <w:p w:rsidR="0084734D" w:rsidRPr="0084734D" w:rsidRDefault="0084734D" w:rsidP="008473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Додаток 5. Методичні дні педагогічних працівників навчальних закладів</w:t>
      </w:r>
    </w:p>
    <w:p w:rsidR="0084734D" w:rsidRPr="0084734D" w:rsidRDefault="0084734D" w:rsidP="00847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34D" w:rsidRPr="0084734D" w:rsidRDefault="0084734D" w:rsidP="00847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DD" w:rsidRDefault="009348DD"/>
    <w:sectPr w:rsidR="009348DD" w:rsidSect="00B77EDD">
      <w:head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84" w:rsidRDefault="0084734D" w:rsidP="0015706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7484" w:rsidRDefault="008473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1E4A"/>
    <w:multiLevelType w:val="hybridMultilevel"/>
    <w:tmpl w:val="0E3C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16D8C"/>
    <w:multiLevelType w:val="hybridMultilevel"/>
    <w:tmpl w:val="7CD20E50"/>
    <w:lvl w:ilvl="0" w:tplc="92A0B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C2401"/>
    <w:multiLevelType w:val="hybridMultilevel"/>
    <w:tmpl w:val="8AEC2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C7A68"/>
    <w:multiLevelType w:val="hybridMultilevel"/>
    <w:tmpl w:val="431E6406"/>
    <w:lvl w:ilvl="0" w:tplc="FB86F8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9E47979"/>
    <w:multiLevelType w:val="hybridMultilevel"/>
    <w:tmpl w:val="0EC4F1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4D"/>
    <w:rsid w:val="0084734D"/>
    <w:rsid w:val="0093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73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734D"/>
  </w:style>
  <w:style w:type="table" w:styleId="a5">
    <w:name w:val="Table Grid"/>
    <w:basedOn w:val="a1"/>
    <w:rsid w:val="00847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847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73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734D"/>
  </w:style>
  <w:style w:type="table" w:styleId="a5">
    <w:name w:val="Table Grid"/>
    <w:basedOn w:val="a1"/>
    <w:rsid w:val="00847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84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hadyachnmc.at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8315</Words>
  <Characters>4740</Characters>
  <Application>Microsoft Office Word</Application>
  <DocSecurity>0</DocSecurity>
  <Lines>39</Lines>
  <Paragraphs>26</Paragraphs>
  <ScaleCrop>false</ScaleCrop>
  <Company>--- AdminoV ---</Company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 Gadyach</dc:creator>
  <cp:lastModifiedBy>NMC Gadyach</cp:lastModifiedBy>
  <cp:revision>1</cp:revision>
  <dcterms:created xsi:type="dcterms:W3CDTF">2017-05-26T05:35:00Z</dcterms:created>
  <dcterms:modified xsi:type="dcterms:W3CDTF">2017-05-26T05:44:00Z</dcterms:modified>
</cp:coreProperties>
</file>