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DF" w:rsidRDefault="00D660DF" w:rsidP="00D660DF">
      <w:pPr>
        <w:tabs>
          <w:tab w:val="left" w:pos="2944"/>
        </w:tabs>
        <w:spacing w:after="0"/>
        <w:jc w:val="center"/>
        <w:rPr>
          <w:rFonts w:ascii="Times New Roman" w:hAnsi="Times New Roman" w:cs="Times New Roman"/>
          <w:bCs/>
          <w:color w:val="000000" w:themeColor="text1"/>
          <w:sz w:val="40"/>
          <w:szCs w:val="40"/>
          <w:lang w:val="uk-UA"/>
        </w:rPr>
      </w:pPr>
      <w:r w:rsidRPr="00D660DF">
        <w:rPr>
          <w:rFonts w:ascii="Times New Roman" w:hAnsi="Times New Roman" w:cs="Times New Roman"/>
          <w:bCs/>
          <w:color w:val="000000" w:themeColor="text1"/>
          <w:sz w:val="40"/>
          <w:szCs w:val="40"/>
          <w:lang w:val="uk-UA"/>
        </w:rPr>
        <w:t xml:space="preserve">Гадяцька районна державна </w:t>
      </w:r>
      <w:r>
        <w:rPr>
          <w:rFonts w:ascii="Times New Roman" w:hAnsi="Times New Roman" w:cs="Times New Roman"/>
          <w:bCs/>
          <w:color w:val="000000" w:themeColor="text1"/>
          <w:sz w:val="40"/>
          <w:szCs w:val="40"/>
          <w:lang w:val="uk-UA"/>
        </w:rPr>
        <w:t>адміністрація</w:t>
      </w:r>
    </w:p>
    <w:p w:rsidR="00C81793" w:rsidRDefault="00D660DF" w:rsidP="00D660DF">
      <w:pPr>
        <w:tabs>
          <w:tab w:val="left" w:pos="2944"/>
        </w:tabs>
        <w:spacing w:after="0"/>
        <w:jc w:val="center"/>
        <w:rPr>
          <w:rFonts w:ascii="Times New Roman" w:hAnsi="Times New Roman" w:cs="Times New Roman"/>
          <w:bCs/>
          <w:color w:val="000000" w:themeColor="text1"/>
          <w:sz w:val="40"/>
          <w:szCs w:val="40"/>
          <w:lang w:val="uk-UA"/>
        </w:rPr>
      </w:pPr>
      <w:r>
        <w:rPr>
          <w:rFonts w:ascii="Times New Roman" w:hAnsi="Times New Roman" w:cs="Times New Roman"/>
          <w:bCs/>
          <w:color w:val="000000" w:themeColor="text1"/>
          <w:sz w:val="40"/>
          <w:szCs w:val="40"/>
          <w:lang w:val="uk-UA"/>
        </w:rPr>
        <w:t>Полтавської області</w:t>
      </w:r>
    </w:p>
    <w:p w:rsidR="00D660DF" w:rsidRDefault="00D660DF" w:rsidP="00D660DF">
      <w:pPr>
        <w:tabs>
          <w:tab w:val="left" w:pos="2944"/>
        </w:tabs>
        <w:spacing w:after="0"/>
        <w:jc w:val="center"/>
        <w:rPr>
          <w:rFonts w:ascii="Times New Roman" w:hAnsi="Times New Roman" w:cs="Times New Roman"/>
          <w:bCs/>
          <w:color w:val="000000" w:themeColor="text1"/>
          <w:sz w:val="40"/>
          <w:szCs w:val="40"/>
          <w:lang w:val="uk-UA"/>
        </w:rPr>
      </w:pPr>
      <w:r>
        <w:rPr>
          <w:rFonts w:ascii="Times New Roman" w:hAnsi="Times New Roman" w:cs="Times New Roman"/>
          <w:bCs/>
          <w:color w:val="000000" w:themeColor="text1"/>
          <w:sz w:val="40"/>
          <w:szCs w:val="40"/>
          <w:lang w:val="uk-UA"/>
        </w:rPr>
        <w:t>Відділ освіти</w:t>
      </w:r>
    </w:p>
    <w:p w:rsidR="00D660DF" w:rsidRDefault="00D660DF" w:rsidP="00D660DF">
      <w:pPr>
        <w:tabs>
          <w:tab w:val="left" w:pos="2944"/>
        </w:tabs>
        <w:spacing w:after="0"/>
        <w:jc w:val="center"/>
        <w:rPr>
          <w:rFonts w:ascii="Times New Roman" w:hAnsi="Times New Roman" w:cs="Times New Roman"/>
          <w:bCs/>
          <w:color w:val="000000" w:themeColor="text1"/>
          <w:sz w:val="40"/>
          <w:szCs w:val="40"/>
          <w:lang w:val="uk-UA"/>
        </w:rPr>
      </w:pPr>
    </w:p>
    <w:p w:rsidR="00D660DF" w:rsidRDefault="00D660DF" w:rsidP="00D660DF">
      <w:pPr>
        <w:tabs>
          <w:tab w:val="left" w:pos="2944"/>
        </w:tabs>
        <w:spacing w:after="0"/>
        <w:jc w:val="center"/>
        <w:rPr>
          <w:rFonts w:ascii="Times New Roman" w:hAnsi="Times New Roman" w:cs="Times New Roman"/>
          <w:bCs/>
          <w:color w:val="000000" w:themeColor="text1"/>
          <w:sz w:val="40"/>
          <w:szCs w:val="40"/>
          <w:lang w:val="uk-UA"/>
        </w:rPr>
      </w:pPr>
    </w:p>
    <w:p w:rsidR="00D660DF" w:rsidRDefault="00D660DF" w:rsidP="00D660DF">
      <w:pPr>
        <w:tabs>
          <w:tab w:val="left" w:pos="2944"/>
        </w:tabs>
        <w:spacing w:after="0"/>
        <w:jc w:val="center"/>
        <w:rPr>
          <w:rFonts w:ascii="Times New Roman" w:hAnsi="Times New Roman" w:cs="Times New Roman"/>
          <w:bCs/>
          <w:color w:val="000000" w:themeColor="text1"/>
          <w:sz w:val="40"/>
          <w:szCs w:val="40"/>
          <w:lang w:val="uk-UA"/>
        </w:rPr>
      </w:pPr>
    </w:p>
    <w:p w:rsidR="00D660DF" w:rsidRPr="00D660DF" w:rsidRDefault="00D660DF" w:rsidP="00D660DF">
      <w:pPr>
        <w:tabs>
          <w:tab w:val="left" w:pos="2944"/>
        </w:tabs>
        <w:spacing w:after="0"/>
        <w:jc w:val="center"/>
        <w:rPr>
          <w:rFonts w:ascii="Times New Roman" w:hAnsi="Times New Roman" w:cs="Times New Roman"/>
          <w:bCs/>
          <w:color w:val="000000" w:themeColor="text1"/>
          <w:sz w:val="40"/>
          <w:szCs w:val="40"/>
          <w:lang w:val="uk-UA"/>
        </w:rPr>
      </w:pPr>
    </w:p>
    <w:p w:rsidR="00510819" w:rsidRPr="00C81793" w:rsidRDefault="00510819" w:rsidP="007F2948">
      <w:pPr>
        <w:tabs>
          <w:tab w:val="left" w:pos="2944"/>
        </w:tabs>
        <w:jc w:val="center"/>
        <w:rPr>
          <w:rFonts w:ascii="Times New Roman" w:hAnsi="Times New Roman" w:cs="Times New Roman"/>
          <w:bCs/>
          <w:color w:val="000000" w:themeColor="text1"/>
          <w:sz w:val="96"/>
          <w:szCs w:val="96"/>
          <w:lang w:val="uk-UA"/>
        </w:rPr>
      </w:pPr>
      <w:r w:rsidRPr="00C81793">
        <w:rPr>
          <w:rFonts w:ascii="Times New Roman" w:hAnsi="Times New Roman" w:cs="Times New Roman"/>
          <w:bCs/>
          <w:color w:val="000000" w:themeColor="text1"/>
          <w:sz w:val="96"/>
          <w:szCs w:val="96"/>
          <w:lang w:val="uk-UA"/>
        </w:rPr>
        <w:t xml:space="preserve">Опис </w:t>
      </w:r>
      <w:r w:rsidR="003D4B95" w:rsidRPr="00C81793">
        <w:rPr>
          <w:rFonts w:ascii="Times New Roman" w:hAnsi="Times New Roman" w:cs="Times New Roman"/>
          <w:bCs/>
          <w:color w:val="000000" w:themeColor="text1"/>
          <w:sz w:val="96"/>
          <w:szCs w:val="96"/>
          <w:lang w:val="uk-UA"/>
        </w:rPr>
        <w:t xml:space="preserve"> </w:t>
      </w:r>
      <w:r w:rsidRPr="00C81793">
        <w:rPr>
          <w:rFonts w:ascii="Times New Roman" w:hAnsi="Times New Roman" w:cs="Times New Roman"/>
          <w:bCs/>
          <w:color w:val="000000" w:themeColor="text1"/>
          <w:sz w:val="96"/>
          <w:szCs w:val="96"/>
          <w:lang w:val="uk-UA"/>
        </w:rPr>
        <w:t xml:space="preserve">досвіду </w:t>
      </w:r>
      <w:r w:rsidR="00C81793" w:rsidRPr="00C81793">
        <w:rPr>
          <w:rFonts w:ascii="Times New Roman" w:hAnsi="Times New Roman" w:cs="Times New Roman"/>
          <w:bCs/>
          <w:color w:val="000000" w:themeColor="text1"/>
          <w:sz w:val="96"/>
          <w:szCs w:val="96"/>
          <w:lang w:val="uk-UA"/>
        </w:rPr>
        <w:t>роботи</w:t>
      </w:r>
    </w:p>
    <w:p w:rsidR="00CC21F2" w:rsidRPr="00C81793" w:rsidRDefault="00CC21F2" w:rsidP="007F2948">
      <w:pPr>
        <w:tabs>
          <w:tab w:val="left" w:pos="2974"/>
        </w:tabs>
        <w:jc w:val="center"/>
        <w:rPr>
          <w:rFonts w:ascii="Monotype Corsiva" w:hAnsi="Monotype Corsiva" w:cs="Monotype Corsiva"/>
          <w:b/>
          <w:bCs/>
          <w:color w:val="000000" w:themeColor="text1"/>
          <w:sz w:val="96"/>
          <w:szCs w:val="96"/>
          <w:lang w:val="uk-UA"/>
        </w:rPr>
      </w:pPr>
      <w:r w:rsidRPr="00C81793">
        <w:rPr>
          <w:iCs/>
          <w:color w:val="000000" w:themeColor="text1"/>
          <w:sz w:val="40"/>
          <w:szCs w:val="40"/>
          <w:lang w:val="uk-UA"/>
        </w:rPr>
        <w:t>учителя біології</w:t>
      </w:r>
    </w:p>
    <w:p w:rsidR="00CC21F2" w:rsidRPr="00C81793" w:rsidRDefault="00CC21F2" w:rsidP="007F2948">
      <w:pPr>
        <w:jc w:val="center"/>
        <w:rPr>
          <w:iCs/>
          <w:color w:val="000000" w:themeColor="text1"/>
          <w:sz w:val="40"/>
          <w:szCs w:val="40"/>
          <w:lang w:val="uk-UA"/>
        </w:rPr>
      </w:pPr>
      <w:r w:rsidRPr="00C81793">
        <w:rPr>
          <w:iCs/>
          <w:color w:val="000000" w:themeColor="text1"/>
          <w:sz w:val="40"/>
          <w:szCs w:val="40"/>
          <w:lang w:val="uk-UA"/>
        </w:rPr>
        <w:t>Розбишівської загальноосвітньої школи І-ІІІ ступенів</w:t>
      </w:r>
    </w:p>
    <w:p w:rsidR="00CC21F2" w:rsidRPr="00C81793" w:rsidRDefault="00CC21F2" w:rsidP="007F2948">
      <w:pPr>
        <w:jc w:val="center"/>
        <w:rPr>
          <w:iCs/>
          <w:color w:val="000000" w:themeColor="text1"/>
          <w:sz w:val="40"/>
          <w:szCs w:val="40"/>
          <w:lang w:val="uk-UA"/>
        </w:rPr>
      </w:pPr>
      <w:r w:rsidRPr="00C81793">
        <w:rPr>
          <w:iCs/>
          <w:color w:val="000000" w:themeColor="text1"/>
          <w:sz w:val="40"/>
          <w:szCs w:val="40"/>
          <w:lang w:val="uk-UA"/>
        </w:rPr>
        <w:t>Гадяцької районної ради</w:t>
      </w:r>
    </w:p>
    <w:p w:rsidR="00CC21F2" w:rsidRPr="00C81793" w:rsidRDefault="00CC21F2" w:rsidP="007F2948">
      <w:pPr>
        <w:jc w:val="center"/>
        <w:rPr>
          <w:iCs/>
          <w:color w:val="000000" w:themeColor="text1"/>
          <w:sz w:val="40"/>
          <w:szCs w:val="40"/>
          <w:lang w:val="uk-UA"/>
        </w:rPr>
      </w:pPr>
      <w:r w:rsidRPr="00C81793">
        <w:rPr>
          <w:iCs/>
          <w:color w:val="000000" w:themeColor="text1"/>
          <w:sz w:val="40"/>
          <w:szCs w:val="40"/>
          <w:lang w:val="uk-UA"/>
        </w:rPr>
        <w:t>Полтавської області</w:t>
      </w:r>
    </w:p>
    <w:p w:rsidR="00510819" w:rsidRPr="00C81793" w:rsidRDefault="001A51EB" w:rsidP="007F2948">
      <w:pPr>
        <w:tabs>
          <w:tab w:val="left" w:pos="2974"/>
        </w:tabs>
        <w:jc w:val="center"/>
        <w:rPr>
          <w:rFonts w:ascii="Times New Roman" w:hAnsi="Times New Roman" w:cs="Times New Roman"/>
          <w:bCs/>
          <w:color w:val="000000" w:themeColor="text1"/>
          <w:sz w:val="96"/>
          <w:szCs w:val="96"/>
          <w:lang w:val="uk-UA"/>
        </w:rPr>
      </w:pPr>
      <w:r w:rsidRPr="00C81793">
        <w:rPr>
          <w:rFonts w:ascii="Times New Roman" w:hAnsi="Times New Roman" w:cs="Times New Roman"/>
          <w:bCs/>
          <w:color w:val="000000" w:themeColor="text1"/>
          <w:sz w:val="96"/>
          <w:szCs w:val="96"/>
          <w:lang w:val="uk-UA"/>
        </w:rPr>
        <w:t>Левченко</w:t>
      </w:r>
    </w:p>
    <w:p w:rsidR="00510819" w:rsidRPr="00C81793" w:rsidRDefault="001A51EB" w:rsidP="007F2948">
      <w:pPr>
        <w:tabs>
          <w:tab w:val="left" w:pos="2974"/>
        </w:tabs>
        <w:jc w:val="center"/>
        <w:rPr>
          <w:rFonts w:ascii="Times New Roman" w:hAnsi="Times New Roman" w:cs="Times New Roman"/>
          <w:bCs/>
          <w:color w:val="000000" w:themeColor="text1"/>
          <w:sz w:val="96"/>
          <w:szCs w:val="96"/>
          <w:lang w:val="uk-UA"/>
        </w:rPr>
      </w:pPr>
      <w:r w:rsidRPr="00C81793">
        <w:rPr>
          <w:rFonts w:ascii="Times New Roman" w:hAnsi="Times New Roman" w:cs="Times New Roman"/>
          <w:bCs/>
          <w:color w:val="000000" w:themeColor="text1"/>
          <w:sz w:val="96"/>
          <w:szCs w:val="96"/>
          <w:lang w:val="uk-UA"/>
        </w:rPr>
        <w:t>Валентини Дмитрівни</w:t>
      </w:r>
    </w:p>
    <w:p w:rsidR="00510819" w:rsidRPr="00C81793" w:rsidRDefault="00510819" w:rsidP="007F2948">
      <w:pPr>
        <w:spacing w:line="240" w:lineRule="atLeast"/>
        <w:ind w:firstLine="709"/>
        <w:jc w:val="center"/>
        <w:rPr>
          <w:i/>
          <w:iCs/>
          <w:color w:val="000000" w:themeColor="text1"/>
          <w:sz w:val="28"/>
          <w:szCs w:val="28"/>
          <w:lang w:val="uk-UA"/>
        </w:rPr>
      </w:pPr>
    </w:p>
    <w:p w:rsidR="00510819" w:rsidRPr="00C81793" w:rsidRDefault="00510819" w:rsidP="007F2948">
      <w:pPr>
        <w:spacing w:line="240" w:lineRule="atLeast"/>
        <w:ind w:firstLine="709"/>
        <w:jc w:val="center"/>
        <w:rPr>
          <w:i/>
          <w:iCs/>
          <w:color w:val="000000" w:themeColor="text1"/>
          <w:sz w:val="28"/>
          <w:szCs w:val="28"/>
          <w:lang w:val="uk-UA"/>
        </w:rPr>
      </w:pPr>
    </w:p>
    <w:p w:rsidR="00510819" w:rsidRDefault="00510819" w:rsidP="007F2948">
      <w:pPr>
        <w:spacing w:line="240" w:lineRule="atLeast"/>
        <w:ind w:firstLine="709"/>
        <w:jc w:val="center"/>
        <w:rPr>
          <w:i/>
          <w:iCs/>
          <w:color w:val="000000" w:themeColor="text1"/>
          <w:sz w:val="28"/>
          <w:szCs w:val="28"/>
          <w:lang w:val="uk-UA"/>
        </w:rPr>
      </w:pPr>
    </w:p>
    <w:p w:rsidR="00C81793" w:rsidRDefault="00C81793" w:rsidP="007F2948">
      <w:pPr>
        <w:spacing w:line="240" w:lineRule="atLeast"/>
        <w:ind w:firstLine="709"/>
        <w:jc w:val="center"/>
        <w:rPr>
          <w:i/>
          <w:iCs/>
          <w:color w:val="000000" w:themeColor="text1"/>
          <w:sz w:val="28"/>
          <w:szCs w:val="28"/>
          <w:lang w:val="uk-UA"/>
        </w:rPr>
      </w:pPr>
    </w:p>
    <w:p w:rsidR="00C81793" w:rsidRDefault="00C81793" w:rsidP="007F2948">
      <w:pPr>
        <w:spacing w:line="240" w:lineRule="atLeast"/>
        <w:ind w:firstLine="709"/>
        <w:jc w:val="center"/>
        <w:rPr>
          <w:i/>
          <w:iCs/>
          <w:color w:val="000000" w:themeColor="text1"/>
          <w:sz w:val="28"/>
          <w:szCs w:val="28"/>
          <w:lang w:val="uk-UA"/>
        </w:rPr>
      </w:pPr>
    </w:p>
    <w:p w:rsidR="00510819" w:rsidRPr="007F2948" w:rsidRDefault="007F2948" w:rsidP="007F2948">
      <w:pPr>
        <w:tabs>
          <w:tab w:val="left" w:pos="4155"/>
        </w:tabs>
        <w:spacing w:line="240" w:lineRule="atLeast"/>
        <w:jc w:val="center"/>
        <w:rPr>
          <w:rFonts w:ascii="Times New Roman" w:hAnsi="Times New Roman" w:cs="Times New Roman"/>
          <w:iCs/>
          <w:color w:val="000000" w:themeColor="text1"/>
          <w:sz w:val="28"/>
          <w:szCs w:val="28"/>
          <w:lang w:val="uk-UA"/>
        </w:rPr>
      </w:pPr>
      <w:r w:rsidRPr="007F2948">
        <w:rPr>
          <w:rFonts w:ascii="Times New Roman" w:hAnsi="Times New Roman" w:cs="Times New Roman"/>
          <w:iCs/>
          <w:color w:val="000000" w:themeColor="text1"/>
          <w:sz w:val="28"/>
          <w:szCs w:val="28"/>
          <w:lang w:val="uk-UA"/>
        </w:rPr>
        <w:t>2016</w:t>
      </w:r>
    </w:p>
    <w:p w:rsidR="00C81793" w:rsidRPr="00C81793" w:rsidRDefault="00E47333" w:rsidP="00A05E69">
      <w:pPr>
        <w:keepNext/>
        <w:spacing w:after="0"/>
        <w:ind w:left="-227" w:firstLine="709"/>
        <w:jc w:val="both"/>
        <w:rPr>
          <w:rFonts w:ascii="Times New Roman" w:hAnsi="Times New Roman" w:cs="Times New Roman"/>
          <w:sz w:val="28"/>
          <w:szCs w:val="28"/>
          <w:lang w:val="uk-UA"/>
        </w:rPr>
      </w:pPr>
      <w:r>
        <w:rPr>
          <w:rFonts w:ascii="Times New Roman" w:hAnsi="Times New Roman" w:cs="Times New Roman"/>
          <w:iCs/>
          <w:sz w:val="28"/>
          <w:szCs w:val="28"/>
          <w:lang w:val="uk-UA"/>
        </w:rPr>
        <w:lastRenderedPageBreak/>
        <w:t xml:space="preserve">  </w:t>
      </w:r>
      <w:r w:rsidR="00C81793" w:rsidRPr="00C81793">
        <w:rPr>
          <w:rFonts w:ascii="Times New Roman" w:hAnsi="Times New Roman" w:cs="Times New Roman"/>
          <w:sz w:val="28"/>
          <w:szCs w:val="28"/>
          <w:lang w:val="uk-UA"/>
        </w:rPr>
        <w:t>Прискорення темпу життя, великий потік знань, що впливає на сучасну людину, потребує від неї вміння швидко знаходити необхідне рішення, використовуючи для цього пошукові методи, користуючись великою кількістю різноманітних джерел інформації. У зв’язку з цим, серед традиційних форм та методик навчання, у педагогічній практиці все частіше використовуються інтерактивні методи, які досить швидко були визнані вчителями та управлінцями дієвим засобом впровадження нових освітніх техноло</w:t>
      </w:r>
      <w:r w:rsidR="00C81793">
        <w:rPr>
          <w:rFonts w:ascii="Times New Roman" w:hAnsi="Times New Roman" w:cs="Times New Roman"/>
          <w:sz w:val="28"/>
          <w:szCs w:val="28"/>
          <w:lang w:val="uk-UA"/>
        </w:rPr>
        <w:t xml:space="preserve">гій. </w:t>
      </w:r>
    </w:p>
    <w:p w:rsidR="00612D55" w:rsidRPr="00D660DF" w:rsidRDefault="00D660DF" w:rsidP="00A05E69">
      <w:pPr>
        <w:spacing w:after="0"/>
        <w:ind w:left="-227" w:firstLine="720"/>
        <w:jc w:val="both"/>
        <w:rPr>
          <w:rFonts w:ascii="Times New Roman" w:hAnsi="Times New Roman" w:cs="Times New Roman"/>
          <w:sz w:val="28"/>
          <w:lang w:val="uk-UA"/>
        </w:rPr>
      </w:pPr>
      <w:r>
        <w:rPr>
          <w:rFonts w:ascii="Times New Roman" w:hAnsi="Times New Roman" w:cs="Times New Roman"/>
          <w:sz w:val="28"/>
          <w:lang w:val="uk-UA"/>
        </w:rPr>
        <w:t>Із</w:t>
      </w:r>
      <w:r w:rsidR="00612D55">
        <w:rPr>
          <w:rFonts w:ascii="Times New Roman" w:hAnsi="Times New Roman" w:cs="Times New Roman"/>
          <w:sz w:val="28"/>
          <w:lang w:val="uk-UA"/>
        </w:rPr>
        <w:t xml:space="preserve"> 2012</w:t>
      </w:r>
      <w:r w:rsidR="00612D55" w:rsidRPr="00612D55">
        <w:rPr>
          <w:rFonts w:ascii="Times New Roman" w:hAnsi="Times New Roman" w:cs="Times New Roman"/>
          <w:sz w:val="28"/>
          <w:lang w:val="uk-UA"/>
        </w:rPr>
        <w:t xml:space="preserve"> року працюю над проблемою «</w:t>
      </w:r>
      <w:r w:rsidR="00612D55">
        <w:rPr>
          <w:rFonts w:ascii="Times New Roman" w:hAnsi="Times New Roman" w:cs="Times New Roman"/>
          <w:sz w:val="28"/>
          <w:lang w:val="uk-UA"/>
        </w:rPr>
        <w:t>Упровадження інтерактивних</w:t>
      </w:r>
      <w:r w:rsidR="00612D55" w:rsidRPr="00612D55">
        <w:rPr>
          <w:rFonts w:ascii="Times New Roman" w:hAnsi="Times New Roman" w:cs="Times New Roman"/>
          <w:sz w:val="28"/>
          <w:lang w:val="uk-UA"/>
        </w:rPr>
        <w:t xml:space="preserve"> технол</w:t>
      </w:r>
      <w:r w:rsidR="00612D55">
        <w:rPr>
          <w:rFonts w:ascii="Times New Roman" w:hAnsi="Times New Roman" w:cs="Times New Roman"/>
          <w:sz w:val="28"/>
          <w:lang w:val="uk-UA"/>
        </w:rPr>
        <w:t>огій на уроках біології</w:t>
      </w:r>
      <w:r w:rsidR="00612D55" w:rsidRPr="00612D55">
        <w:rPr>
          <w:rFonts w:ascii="Times New Roman" w:hAnsi="Times New Roman" w:cs="Times New Roman"/>
          <w:sz w:val="28"/>
          <w:lang w:val="uk-UA"/>
        </w:rPr>
        <w:t xml:space="preserve">». Ідея інтерактивного навчання нині надзвичайно </w:t>
      </w:r>
      <w:r w:rsidR="00612D55" w:rsidRPr="00612D55">
        <w:rPr>
          <w:rFonts w:ascii="Times New Roman" w:hAnsi="Times New Roman" w:cs="Times New Roman"/>
          <w:b/>
          <w:sz w:val="28"/>
          <w:lang w:val="uk-UA"/>
        </w:rPr>
        <w:t>актуальна,</w:t>
      </w:r>
      <w:r w:rsidR="00612D55" w:rsidRPr="00612D55">
        <w:rPr>
          <w:rFonts w:ascii="Times New Roman" w:hAnsi="Times New Roman" w:cs="Times New Roman"/>
          <w:sz w:val="28"/>
          <w:lang w:val="uk-UA"/>
        </w:rPr>
        <w:t xml:space="preserve"> </w:t>
      </w:r>
      <w:r w:rsidR="00612D55" w:rsidRPr="00612D55">
        <w:rPr>
          <w:rFonts w:ascii="Times New Roman" w:hAnsi="Times New Roman" w:cs="Times New Roman"/>
          <w:sz w:val="28"/>
          <w:szCs w:val="28"/>
          <w:lang w:val="uk-UA"/>
        </w:rPr>
        <w:t xml:space="preserve">оскільки </w:t>
      </w:r>
      <w:r w:rsidR="00612D55" w:rsidRPr="00612D55">
        <w:rPr>
          <w:rFonts w:ascii="Times New Roman" w:hAnsi="Times New Roman" w:cs="Times New Roman"/>
          <w:sz w:val="28"/>
          <w:lang w:val="uk-UA"/>
        </w:rPr>
        <w:t xml:space="preserve">сьогодення все наполегливіше вимагає пошуку таких форм та методів навчання, впровадження яких сприяло б активізації навчально-пізнавальної діяльності учнів, підвищувало ефективність набуття учнями нових знань, розвивало творчу активність, а також навички колективно злагоджених дій. Активізації навчальної діяльності досягають учителі різними засобами. Одні спрямовують свою увагу на ігрові методики, інші вдаються до різноманітних форм роботи в групах, парах. </w:t>
      </w:r>
      <w:r w:rsidR="00612D55" w:rsidRPr="00D660DF">
        <w:rPr>
          <w:rFonts w:ascii="Times New Roman" w:hAnsi="Times New Roman" w:cs="Times New Roman"/>
          <w:sz w:val="28"/>
          <w:lang w:val="uk-UA"/>
        </w:rPr>
        <w:t>Треті використовують проектні методи. Але усі ці засоби належать до системи інтерактивного навчання, метою якого є модифікація навчально-виховного процесу.</w:t>
      </w:r>
    </w:p>
    <w:p w:rsidR="00612D55" w:rsidRDefault="00C81793" w:rsidP="00A05E69">
      <w:pPr>
        <w:spacing w:after="0"/>
        <w:ind w:left="-227" w:firstLine="720"/>
        <w:jc w:val="both"/>
        <w:rPr>
          <w:rFonts w:ascii="Times New Roman" w:hAnsi="Times New Roman" w:cs="Times New Roman"/>
          <w:sz w:val="28"/>
          <w:lang w:val="uk-UA"/>
        </w:rPr>
      </w:pPr>
      <w:r w:rsidRPr="00C81793">
        <w:rPr>
          <w:rFonts w:ascii="Times New Roman" w:hAnsi="Times New Roman" w:cs="Times New Roman"/>
          <w:b/>
          <w:bCs/>
          <w:sz w:val="28"/>
          <w:szCs w:val="28"/>
          <w:lang w:val="uk-UA"/>
        </w:rPr>
        <w:t>Новизна проблеми</w:t>
      </w:r>
      <w:r w:rsidRPr="00C81793">
        <w:rPr>
          <w:rFonts w:ascii="Times New Roman" w:hAnsi="Times New Roman" w:cs="Times New Roman"/>
          <w:bCs/>
          <w:sz w:val="28"/>
          <w:szCs w:val="28"/>
          <w:lang w:val="uk-UA"/>
        </w:rPr>
        <w:t xml:space="preserve"> – впровадження в систему освіти нових педагогічних технологій, пошук та оновлення старих методик навчання, спрямованих на активізацію пізнавальної діяльності учнів і підготовку їх до життя.</w:t>
      </w:r>
    </w:p>
    <w:p w:rsidR="00612D55" w:rsidRDefault="00C81793" w:rsidP="00D660DF">
      <w:pPr>
        <w:spacing w:after="0"/>
        <w:ind w:left="170" w:firstLine="720"/>
        <w:jc w:val="both"/>
        <w:rPr>
          <w:rFonts w:ascii="Times New Roman" w:hAnsi="Times New Roman" w:cs="Times New Roman"/>
          <w:b/>
          <w:bCs/>
          <w:sz w:val="28"/>
          <w:szCs w:val="28"/>
          <w:lang w:val="uk-UA"/>
        </w:rPr>
      </w:pPr>
      <w:r w:rsidRPr="00C81793">
        <w:rPr>
          <w:rFonts w:ascii="Times New Roman" w:hAnsi="Times New Roman" w:cs="Times New Roman"/>
          <w:bCs/>
          <w:sz w:val="28"/>
          <w:szCs w:val="28"/>
          <w:lang w:val="uk-UA"/>
        </w:rPr>
        <w:t xml:space="preserve">Для розв’язання цієї проблеми працюю над такими </w:t>
      </w:r>
      <w:r w:rsidRPr="00C81793">
        <w:rPr>
          <w:rFonts w:ascii="Times New Roman" w:hAnsi="Times New Roman" w:cs="Times New Roman"/>
          <w:b/>
          <w:bCs/>
          <w:sz w:val="28"/>
          <w:szCs w:val="28"/>
          <w:lang w:val="uk-UA"/>
        </w:rPr>
        <w:t>завданнями:</w:t>
      </w:r>
    </w:p>
    <w:p w:rsidR="00612D55" w:rsidRPr="00612D55" w:rsidRDefault="00C81793" w:rsidP="00D660DF">
      <w:pPr>
        <w:numPr>
          <w:ilvl w:val="0"/>
          <w:numId w:val="32"/>
        </w:numPr>
        <w:spacing w:after="0"/>
        <w:ind w:left="170"/>
        <w:jc w:val="both"/>
        <w:rPr>
          <w:rFonts w:ascii="Times New Roman" w:hAnsi="Times New Roman" w:cs="Times New Roman"/>
          <w:sz w:val="28"/>
          <w:lang w:val="uk-UA"/>
        </w:rPr>
      </w:pPr>
      <w:r w:rsidRPr="00C81793">
        <w:rPr>
          <w:rFonts w:ascii="Times New Roman" w:hAnsi="Times New Roman" w:cs="Times New Roman"/>
          <w:sz w:val="28"/>
          <w:szCs w:val="28"/>
          <w:lang w:val="uk-UA"/>
        </w:rPr>
        <w:t>ознайомитися з теоретичними матеріалами про інноваційні підходи до організації навчального процесу;</w:t>
      </w:r>
    </w:p>
    <w:p w:rsidR="00A05E69" w:rsidRPr="00A05E69" w:rsidRDefault="00C81793" w:rsidP="00D660DF">
      <w:pPr>
        <w:numPr>
          <w:ilvl w:val="0"/>
          <w:numId w:val="32"/>
        </w:numPr>
        <w:spacing w:after="0"/>
        <w:ind w:left="170"/>
        <w:jc w:val="both"/>
        <w:rPr>
          <w:rFonts w:ascii="Times New Roman" w:hAnsi="Times New Roman" w:cs="Times New Roman"/>
          <w:sz w:val="28"/>
          <w:lang w:val="uk-UA"/>
        </w:rPr>
      </w:pPr>
      <w:r w:rsidRPr="00612D55">
        <w:rPr>
          <w:rFonts w:ascii="Times New Roman" w:hAnsi="Times New Roman" w:cs="Times New Roman"/>
          <w:sz w:val="28"/>
          <w:szCs w:val="28"/>
          <w:lang w:val="uk-UA"/>
        </w:rPr>
        <w:t>розглянути різні активні й інтерактивні форми та методи навчання;</w:t>
      </w:r>
    </w:p>
    <w:p w:rsidR="00A05E69" w:rsidRPr="00A05E69" w:rsidRDefault="00C81793" w:rsidP="00D660DF">
      <w:pPr>
        <w:numPr>
          <w:ilvl w:val="0"/>
          <w:numId w:val="32"/>
        </w:numPr>
        <w:spacing w:after="0"/>
        <w:ind w:left="170"/>
        <w:jc w:val="both"/>
        <w:rPr>
          <w:rFonts w:ascii="Times New Roman" w:hAnsi="Times New Roman" w:cs="Times New Roman"/>
          <w:sz w:val="28"/>
          <w:lang w:val="uk-UA"/>
        </w:rPr>
      </w:pPr>
      <w:r w:rsidRPr="00A05E69">
        <w:rPr>
          <w:rFonts w:ascii="Times New Roman" w:hAnsi="Times New Roman" w:cs="Times New Roman"/>
          <w:sz w:val="28"/>
          <w:szCs w:val="28"/>
          <w:lang w:val="uk-UA"/>
        </w:rPr>
        <w:t>виявити найбільш ефективні методи та прийоми роботи;</w:t>
      </w:r>
    </w:p>
    <w:p w:rsidR="00A05E69" w:rsidRPr="00A05E69" w:rsidRDefault="00C81793" w:rsidP="00D660DF">
      <w:pPr>
        <w:numPr>
          <w:ilvl w:val="0"/>
          <w:numId w:val="32"/>
        </w:numPr>
        <w:spacing w:after="0"/>
        <w:ind w:left="170"/>
        <w:jc w:val="both"/>
        <w:rPr>
          <w:rFonts w:ascii="Times New Roman" w:hAnsi="Times New Roman" w:cs="Times New Roman"/>
          <w:sz w:val="28"/>
          <w:lang w:val="uk-UA"/>
        </w:rPr>
      </w:pPr>
      <w:r w:rsidRPr="00A05E69">
        <w:rPr>
          <w:rFonts w:ascii="Times New Roman" w:hAnsi="Times New Roman" w:cs="Times New Roman"/>
          <w:sz w:val="28"/>
          <w:szCs w:val="28"/>
          <w:lang w:val="uk-UA"/>
        </w:rPr>
        <w:t xml:space="preserve">розробити методику нестандартних уроків, уроків із використанням активних та інтерактивних технологій, скласти систему завдань для повторення і закріплення набутих на уроці знань, апробувати їх на уроках біології і хімії; </w:t>
      </w:r>
    </w:p>
    <w:p w:rsidR="00A05E69" w:rsidRPr="00A05E69" w:rsidRDefault="00C81793" w:rsidP="00D660DF">
      <w:pPr>
        <w:numPr>
          <w:ilvl w:val="0"/>
          <w:numId w:val="32"/>
        </w:numPr>
        <w:spacing w:after="0"/>
        <w:ind w:left="170"/>
        <w:jc w:val="both"/>
        <w:rPr>
          <w:rFonts w:ascii="Times New Roman" w:hAnsi="Times New Roman" w:cs="Times New Roman"/>
          <w:sz w:val="28"/>
          <w:lang w:val="uk-UA"/>
        </w:rPr>
      </w:pPr>
      <w:r w:rsidRPr="00A05E69">
        <w:rPr>
          <w:rFonts w:ascii="Times New Roman" w:hAnsi="Times New Roman" w:cs="Times New Roman"/>
          <w:sz w:val="28"/>
          <w:szCs w:val="28"/>
          <w:lang w:val="uk-UA"/>
        </w:rPr>
        <w:t>довести ефективність розроблених уроків;</w:t>
      </w:r>
    </w:p>
    <w:p w:rsidR="00A05E69" w:rsidRDefault="00C81793" w:rsidP="00D660DF">
      <w:pPr>
        <w:numPr>
          <w:ilvl w:val="0"/>
          <w:numId w:val="32"/>
        </w:numPr>
        <w:spacing w:after="0"/>
        <w:ind w:left="170"/>
        <w:jc w:val="both"/>
        <w:rPr>
          <w:rFonts w:ascii="Times New Roman" w:hAnsi="Times New Roman" w:cs="Times New Roman"/>
          <w:sz w:val="28"/>
          <w:lang w:val="uk-UA"/>
        </w:rPr>
      </w:pPr>
      <w:r w:rsidRPr="00A05E69">
        <w:rPr>
          <w:rFonts w:ascii="Times New Roman" w:hAnsi="Times New Roman" w:cs="Times New Roman"/>
          <w:sz w:val="28"/>
          <w:szCs w:val="28"/>
          <w:lang w:val="uk-UA"/>
        </w:rPr>
        <w:t>зробити відповідні висновки.</w:t>
      </w:r>
    </w:p>
    <w:p w:rsidR="00A05E69" w:rsidRDefault="00D660DF" w:rsidP="00A05E69">
      <w:pPr>
        <w:spacing w:after="0"/>
        <w:ind w:left="-227"/>
        <w:jc w:val="both"/>
        <w:rPr>
          <w:rFonts w:ascii="Times New Roman" w:hAnsi="Times New Roman" w:cs="Times New Roman"/>
          <w:sz w:val="28"/>
          <w:lang w:val="uk-UA"/>
        </w:rPr>
      </w:pPr>
      <w:r>
        <w:rPr>
          <w:rFonts w:ascii="Times New Roman" w:hAnsi="Times New Roman" w:cs="Times New Roman"/>
          <w:b/>
          <w:bCs/>
          <w:sz w:val="28"/>
          <w:szCs w:val="28"/>
          <w:lang w:val="uk-UA"/>
        </w:rPr>
        <w:t xml:space="preserve">        </w:t>
      </w:r>
      <w:r w:rsidR="00C81793" w:rsidRPr="00A05E69">
        <w:rPr>
          <w:rFonts w:ascii="Times New Roman" w:hAnsi="Times New Roman" w:cs="Times New Roman"/>
          <w:b/>
          <w:bCs/>
          <w:sz w:val="28"/>
          <w:szCs w:val="28"/>
          <w:lang w:val="uk-UA"/>
        </w:rPr>
        <w:t>Об’єктом дослідження</w:t>
      </w:r>
      <w:r w:rsidR="00C81793" w:rsidRPr="00A05E69">
        <w:rPr>
          <w:rFonts w:ascii="Times New Roman" w:hAnsi="Times New Roman" w:cs="Times New Roman"/>
          <w:bCs/>
          <w:sz w:val="28"/>
          <w:szCs w:val="28"/>
          <w:lang w:val="uk-UA"/>
        </w:rPr>
        <w:t xml:space="preserve"> є</w:t>
      </w:r>
      <w:r w:rsidR="00C81793" w:rsidRPr="00A05E69">
        <w:rPr>
          <w:rFonts w:ascii="Times New Roman" w:hAnsi="Times New Roman" w:cs="Times New Roman"/>
          <w:sz w:val="28"/>
          <w:szCs w:val="28"/>
          <w:lang w:val="uk-UA"/>
        </w:rPr>
        <w:t xml:space="preserve"> навчально-виховний процес з біології</w:t>
      </w:r>
      <w:r w:rsidR="00A05E69">
        <w:rPr>
          <w:rFonts w:ascii="Times New Roman" w:hAnsi="Times New Roman" w:cs="Times New Roman"/>
          <w:sz w:val="28"/>
          <w:szCs w:val="28"/>
          <w:lang w:val="uk-UA"/>
        </w:rPr>
        <w:t xml:space="preserve"> в навчально-</w:t>
      </w:r>
      <w:r w:rsidR="00C81793" w:rsidRPr="00A05E69">
        <w:rPr>
          <w:rFonts w:ascii="Times New Roman" w:hAnsi="Times New Roman" w:cs="Times New Roman"/>
          <w:sz w:val="28"/>
          <w:szCs w:val="28"/>
          <w:lang w:val="uk-UA"/>
        </w:rPr>
        <w:t>виховних закладах.</w:t>
      </w:r>
    </w:p>
    <w:p w:rsidR="00A05E69" w:rsidRDefault="00D660DF" w:rsidP="00A05E69">
      <w:pPr>
        <w:spacing w:after="0"/>
        <w:ind w:left="-227"/>
        <w:jc w:val="both"/>
        <w:rPr>
          <w:rFonts w:ascii="Times New Roman" w:hAnsi="Times New Roman" w:cs="Times New Roman"/>
          <w:sz w:val="28"/>
          <w:lang w:val="uk-UA"/>
        </w:rPr>
      </w:pPr>
      <w:r>
        <w:rPr>
          <w:rFonts w:ascii="Times New Roman" w:hAnsi="Times New Roman" w:cs="Times New Roman"/>
          <w:b/>
          <w:bCs/>
          <w:sz w:val="28"/>
          <w:szCs w:val="28"/>
          <w:lang w:val="uk-UA"/>
        </w:rPr>
        <w:t xml:space="preserve">        </w:t>
      </w:r>
      <w:r w:rsidR="00C81793" w:rsidRPr="00C81793">
        <w:rPr>
          <w:rFonts w:ascii="Times New Roman" w:hAnsi="Times New Roman" w:cs="Times New Roman"/>
          <w:b/>
          <w:bCs/>
          <w:sz w:val="28"/>
          <w:szCs w:val="28"/>
          <w:lang w:val="uk-UA"/>
        </w:rPr>
        <w:t>Предмет дослідження</w:t>
      </w:r>
      <w:r w:rsidR="00C81793" w:rsidRPr="00C81793">
        <w:rPr>
          <w:rFonts w:ascii="Times New Roman" w:hAnsi="Times New Roman" w:cs="Times New Roman"/>
          <w:bCs/>
          <w:sz w:val="28"/>
          <w:szCs w:val="28"/>
          <w:lang w:val="uk-UA"/>
        </w:rPr>
        <w:t xml:space="preserve">  </w:t>
      </w:r>
      <w:r w:rsidR="00C81793" w:rsidRPr="00C81793">
        <w:rPr>
          <w:rFonts w:ascii="Times New Roman" w:hAnsi="Times New Roman" w:cs="Times New Roman"/>
          <w:sz w:val="28"/>
          <w:szCs w:val="28"/>
          <w:lang w:val="uk-UA"/>
        </w:rPr>
        <w:t>– зміст, форми й методи організації навчання.</w:t>
      </w:r>
    </w:p>
    <w:p w:rsidR="00C81793" w:rsidRPr="00A05E69" w:rsidRDefault="00D660DF" w:rsidP="00A05E69">
      <w:pPr>
        <w:spacing w:after="0"/>
        <w:ind w:left="-227"/>
        <w:jc w:val="both"/>
        <w:rPr>
          <w:rFonts w:ascii="Times New Roman" w:hAnsi="Times New Roman" w:cs="Times New Roman"/>
          <w:sz w:val="28"/>
          <w:lang w:val="uk-UA"/>
        </w:rPr>
      </w:pPr>
      <w:r>
        <w:rPr>
          <w:rFonts w:ascii="Times New Roman" w:hAnsi="Times New Roman" w:cs="Times New Roman"/>
          <w:b/>
          <w:bCs/>
          <w:sz w:val="28"/>
          <w:szCs w:val="28"/>
          <w:lang w:val="uk-UA"/>
        </w:rPr>
        <w:t xml:space="preserve">        </w:t>
      </w:r>
      <w:r w:rsidR="00C81793" w:rsidRPr="00C81793">
        <w:rPr>
          <w:rFonts w:ascii="Times New Roman" w:hAnsi="Times New Roman" w:cs="Times New Roman"/>
          <w:b/>
          <w:bCs/>
          <w:sz w:val="28"/>
          <w:szCs w:val="28"/>
          <w:lang w:val="uk-UA"/>
        </w:rPr>
        <w:t>Мета дослідження:</w:t>
      </w:r>
      <w:r w:rsidR="00C81793" w:rsidRPr="00C81793">
        <w:rPr>
          <w:rFonts w:ascii="Times New Roman" w:hAnsi="Times New Roman" w:cs="Times New Roman"/>
          <w:bCs/>
          <w:sz w:val="28"/>
          <w:szCs w:val="28"/>
          <w:lang w:val="uk-UA"/>
        </w:rPr>
        <w:t xml:space="preserve"> </w:t>
      </w:r>
      <w:r w:rsidR="00C81793" w:rsidRPr="00C81793">
        <w:rPr>
          <w:rFonts w:ascii="Times New Roman" w:hAnsi="Times New Roman" w:cs="Times New Roman"/>
          <w:sz w:val="28"/>
          <w:szCs w:val="28"/>
          <w:lang w:val="uk-UA"/>
        </w:rPr>
        <w:t xml:space="preserve">теоретично обґрунтувати та експериментально перевірити модель впровадження інтерактивних освітніх технологій в навчальний процес, для підвищення його якості. </w:t>
      </w:r>
    </w:p>
    <w:p w:rsidR="00C81793" w:rsidRPr="00C81793" w:rsidRDefault="00C81793" w:rsidP="00A05E69">
      <w:pPr>
        <w:keepNext/>
        <w:tabs>
          <w:tab w:val="left" w:pos="1080"/>
        </w:tabs>
        <w:spacing w:after="0"/>
        <w:ind w:left="-227" w:firstLine="709"/>
        <w:jc w:val="both"/>
        <w:rPr>
          <w:rFonts w:ascii="Times New Roman" w:hAnsi="Times New Roman" w:cs="Times New Roman"/>
          <w:snapToGrid w:val="0"/>
          <w:sz w:val="28"/>
          <w:szCs w:val="28"/>
          <w:lang w:val="uk-UA"/>
        </w:rPr>
      </w:pPr>
      <w:r w:rsidRPr="00C81793">
        <w:rPr>
          <w:rFonts w:ascii="Times New Roman" w:hAnsi="Times New Roman" w:cs="Times New Roman"/>
          <w:bCs/>
          <w:sz w:val="28"/>
          <w:szCs w:val="28"/>
          <w:lang w:val="uk-UA"/>
        </w:rPr>
        <w:lastRenderedPageBreak/>
        <w:t xml:space="preserve">Методологічну основу розробки становлять: </w:t>
      </w:r>
      <w:r w:rsidRPr="00C81793">
        <w:rPr>
          <w:rFonts w:ascii="Times New Roman" w:hAnsi="Times New Roman" w:cs="Times New Roman"/>
          <w:snapToGrid w:val="0"/>
          <w:sz w:val="28"/>
          <w:szCs w:val="28"/>
          <w:lang w:val="uk-UA"/>
        </w:rPr>
        <w:t xml:space="preserve"> Державна національна програма «Освіта. Україна ХХІ століття» (1993 р.); Закони України «Про освіту» (1991 р.), «Про загальну середню освіту» (1999 р.); Національна Доктрина розвитку освіти (2002 р.);  Концепція загальної середньої освіти» (2001 р.). </w:t>
      </w:r>
    </w:p>
    <w:p w:rsidR="00C81793" w:rsidRPr="00C81793" w:rsidRDefault="00C81793" w:rsidP="00A05E69">
      <w:pPr>
        <w:keepNext/>
        <w:spacing w:after="0"/>
        <w:ind w:left="113" w:firstLine="709"/>
        <w:jc w:val="both"/>
        <w:rPr>
          <w:rFonts w:ascii="Times New Roman" w:hAnsi="Times New Roman" w:cs="Times New Roman"/>
          <w:bCs/>
          <w:snapToGrid w:val="0"/>
          <w:sz w:val="28"/>
          <w:szCs w:val="28"/>
          <w:lang w:val="uk-UA"/>
        </w:rPr>
      </w:pPr>
      <w:r w:rsidRPr="00C81793">
        <w:rPr>
          <w:rFonts w:ascii="Times New Roman" w:hAnsi="Times New Roman" w:cs="Times New Roman"/>
          <w:snapToGrid w:val="0"/>
          <w:sz w:val="28"/>
          <w:szCs w:val="28"/>
          <w:lang w:val="uk-UA"/>
        </w:rPr>
        <w:t>Для досягнення поставленої мети використано такі методи дослідження:</w:t>
      </w:r>
      <w:r w:rsidRPr="00C81793">
        <w:rPr>
          <w:rFonts w:ascii="Times New Roman" w:hAnsi="Times New Roman" w:cs="Times New Roman"/>
          <w:bCs/>
          <w:snapToGrid w:val="0"/>
          <w:sz w:val="28"/>
          <w:szCs w:val="28"/>
          <w:lang w:val="uk-UA"/>
        </w:rPr>
        <w:t xml:space="preserve"> </w:t>
      </w:r>
    </w:p>
    <w:p w:rsidR="00C81793" w:rsidRPr="00C81793" w:rsidRDefault="00C81793" w:rsidP="00A05E69">
      <w:pPr>
        <w:pStyle w:val="aa"/>
        <w:keepNext/>
        <w:numPr>
          <w:ilvl w:val="0"/>
          <w:numId w:val="33"/>
        </w:numPr>
        <w:spacing w:after="0"/>
        <w:ind w:left="113"/>
        <w:contextualSpacing/>
        <w:jc w:val="both"/>
        <w:rPr>
          <w:rFonts w:ascii="Times New Roman" w:hAnsi="Times New Roman" w:cs="Times New Roman"/>
          <w:snapToGrid w:val="0"/>
          <w:sz w:val="28"/>
          <w:szCs w:val="28"/>
          <w:lang w:val="uk-UA"/>
        </w:rPr>
      </w:pPr>
      <w:r w:rsidRPr="00C81793">
        <w:rPr>
          <w:rFonts w:ascii="Times New Roman" w:hAnsi="Times New Roman" w:cs="Times New Roman"/>
          <w:snapToGrid w:val="0"/>
          <w:sz w:val="28"/>
          <w:szCs w:val="28"/>
          <w:lang w:val="uk-UA"/>
        </w:rPr>
        <w:t>теоретичного дослідження: вивчення і систематизація матеріалів з теми, аналіз робіт науковців і практичних педагогів;</w:t>
      </w:r>
    </w:p>
    <w:p w:rsidR="00C81793" w:rsidRPr="00C81793" w:rsidRDefault="00C81793" w:rsidP="00A05E69">
      <w:pPr>
        <w:pStyle w:val="aa"/>
        <w:keepNext/>
        <w:numPr>
          <w:ilvl w:val="0"/>
          <w:numId w:val="33"/>
        </w:numPr>
        <w:spacing w:after="0"/>
        <w:ind w:left="113"/>
        <w:contextualSpacing/>
        <w:jc w:val="both"/>
        <w:rPr>
          <w:rFonts w:ascii="Times New Roman" w:hAnsi="Times New Roman" w:cs="Times New Roman"/>
          <w:snapToGrid w:val="0"/>
          <w:sz w:val="28"/>
          <w:szCs w:val="28"/>
          <w:lang w:val="uk-UA"/>
        </w:rPr>
      </w:pPr>
      <w:r w:rsidRPr="00C81793">
        <w:rPr>
          <w:rFonts w:ascii="Times New Roman" w:hAnsi="Times New Roman" w:cs="Times New Roman"/>
          <w:snapToGrid w:val="0"/>
          <w:sz w:val="28"/>
          <w:szCs w:val="28"/>
          <w:lang w:val="uk-UA"/>
        </w:rPr>
        <w:t>спостереження;</w:t>
      </w:r>
    </w:p>
    <w:p w:rsidR="00C81793" w:rsidRPr="00C81793" w:rsidRDefault="00C81793" w:rsidP="00A05E69">
      <w:pPr>
        <w:pStyle w:val="aa"/>
        <w:keepNext/>
        <w:numPr>
          <w:ilvl w:val="0"/>
          <w:numId w:val="33"/>
        </w:numPr>
        <w:spacing w:after="0"/>
        <w:ind w:left="113"/>
        <w:contextualSpacing/>
        <w:jc w:val="both"/>
        <w:rPr>
          <w:rFonts w:ascii="Times New Roman" w:hAnsi="Times New Roman" w:cs="Times New Roman"/>
          <w:snapToGrid w:val="0"/>
          <w:sz w:val="28"/>
          <w:szCs w:val="28"/>
          <w:lang w:val="uk-UA"/>
        </w:rPr>
      </w:pPr>
      <w:r w:rsidRPr="00C81793">
        <w:rPr>
          <w:rFonts w:ascii="Times New Roman" w:hAnsi="Times New Roman" w:cs="Times New Roman"/>
          <w:snapToGrid w:val="0"/>
          <w:sz w:val="28"/>
          <w:szCs w:val="28"/>
          <w:lang w:val="uk-UA"/>
        </w:rPr>
        <w:t>порівняння;</w:t>
      </w:r>
    </w:p>
    <w:p w:rsidR="00C81793" w:rsidRPr="00C81793" w:rsidRDefault="00C81793" w:rsidP="00A05E69">
      <w:pPr>
        <w:pStyle w:val="aa"/>
        <w:keepNext/>
        <w:numPr>
          <w:ilvl w:val="0"/>
          <w:numId w:val="33"/>
        </w:numPr>
        <w:spacing w:after="0"/>
        <w:ind w:left="113"/>
        <w:contextualSpacing/>
        <w:jc w:val="both"/>
        <w:rPr>
          <w:rFonts w:ascii="Times New Roman" w:hAnsi="Times New Roman" w:cs="Times New Roman"/>
          <w:snapToGrid w:val="0"/>
          <w:sz w:val="28"/>
          <w:szCs w:val="28"/>
          <w:lang w:val="uk-UA"/>
        </w:rPr>
      </w:pPr>
      <w:r w:rsidRPr="00C81793">
        <w:rPr>
          <w:rFonts w:ascii="Times New Roman" w:hAnsi="Times New Roman" w:cs="Times New Roman"/>
          <w:snapToGrid w:val="0"/>
          <w:sz w:val="28"/>
          <w:szCs w:val="28"/>
          <w:lang w:val="uk-UA"/>
        </w:rPr>
        <w:t>бесіда;</w:t>
      </w:r>
    </w:p>
    <w:p w:rsidR="00C81793" w:rsidRPr="00C81793" w:rsidRDefault="00C81793" w:rsidP="00A05E69">
      <w:pPr>
        <w:pStyle w:val="aa"/>
        <w:keepNext/>
        <w:numPr>
          <w:ilvl w:val="0"/>
          <w:numId w:val="33"/>
        </w:numPr>
        <w:spacing w:after="0"/>
        <w:ind w:left="113"/>
        <w:contextualSpacing/>
        <w:jc w:val="both"/>
        <w:rPr>
          <w:rFonts w:ascii="Times New Roman" w:hAnsi="Times New Roman" w:cs="Times New Roman"/>
          <w:snapToGrid w:val="0"/>
          <w:sz w:val="28"/>
          <w:szCs w:val="28"/>
          <w:lang w:val="uk-UA"/>
        </w:rPr>
      </w:pPr>
      <w:r w:rsidRPr="00C81793">
        <w:rPr>
          <w:rFonts w:ascii="Times New Roman" w:hAnsi="Times New Roman" w:cs="Times New Roman"/>
          <w:snapToGrid w:val="0"/>
          <w:sz w:val="28"/>
          <w:szCs w:val="28"/>
          <w:lang w:val="uk-UA"/>
        </w:rPr>
        <w:t>діагностичний метод (тестування );</w:t>
      </w:r>
    </w:p>
    <w:p w:rsidR="00C81793" w:rsidRPr="00C81793" w:rsidRDefault="00C81793" w:rsidP="00A05E69">
      <w:pPr>
        <w:pStyle w:val="aa"/>
        <w:keepNext/>
        <w:numPr>
          <w:ilvl w:val="0"/>
          <w:numId w:val="33"/>
        </w:numPr>
        <w:spacing w:after="0"/>
        <w:ind w:left="113"/>
        <w:contextualSpacing/>
        <w:jc w:val="both"/>
        <w:rPr>
          <w:rFonts w:ascii="Times New Roman" w:hAnsi="Times New Roman" w:cs="Times New Roman"/>
          <w:snapToGrid w:val="0"/>
          <w:sz w:val="28"/>
          <w:szCs w:val="28"/>
          <w:lang w:val="uk-UA"/>
        </w:rPr>
      </w:pPr>
      <w:r w:rsidRPr="00C81793">
        <w:rPr>
          <w:rFonts w:ascii="Times New Roman" w:hAnsi="Times New Roman" w:cs="Times New Roman"/>
          <w:snapToGrid w:val="0"/>
          <w:sz w:val="28"/>
          <w:szCs w:val="28"/>
          <w:lang w:val="uk-UA"/>
        </w:rPr>
        <w:t>моніторинг.</w:t>
      </w:r>
    </w:p>
    <w:p w:rsidR="00C81793" w:rsidRPr="00C81793" w:rsidRDefault="00C81793" w:rsidP="00A05E69">
      <w:pPr>
        <w:keepNext/>
        <w:spacing w:after="0"/>
        <w:ind w:left="-227" w:firstLine="709"/>
        <w:jc w:val="both"/>
        <w:rPr>
          <w:rFonts w:ascii="Times New Roman" w:hAnsi="Times New Roman" w:cs="Times New Roman"/>
          <w:snapToGrid w:val="0"/>
          <w:sz w:val="28"/>
          <w:szCs w:val="28"/>
          <w:lang w:val="uk-UA"/>
        </w:rPr>
      </w:pPr>
      <w:r w:rsidRPr="00C81793">
        <w:rPr>
          <w:rFonts w:ascii="Times New Roman" w:hAnsi="Times New Roman" w:cs="Times New Roman"/>
          <w:b/>
          <w:bCs/>
          <w:snapToGrid w:val="0"/>
          <w:sz w:val="28"/>
          <w:szCs w:val="28"/>
          <w:lang w:val="uk-UA"/>
        </w:rPr>
        <w:t>Практичне значення</w:t>
      </w:r>
      <w:r w:rsidRPr="00C81793">
        <w:rPr>
          <w:rFonts w:ascii="Times New Roman" w:hAnsi="Times New Roman" w:cs="Times New Roman"/>
          <w:bCs/>
          <w:snapToGrid w:val="0"/>
          <w:sz w:val="28"/>
          <w:szCs w:val="28"/>
          <w:lang w:val="uk-UA"/>
        </w:rPr>
        <w:t xml:space="preserve"> </w:t>
      </w:r>
      <w:r w:rsidRPr="00C81793">
        <w:rPr>
          <w:rFonts w:ascii="Times New Roman" w:hAnsi="Times New Roman" w:cs="Times New Roman"/>
          <w:sz w:val="28"/>
          <w:szCs w:val="28"/>
          <w:lang w:val="uk-UA"/>
        </w:rPr>
        <w:t xml:space="preserve">дослідження полягає в розробці та впровадженні отриманих результатів </w:t>
      </w:r>
      <w:r>
        <w:rPr>
          <w:rFonts w:ascii="Times New Roman" w:hAnsi="Times New Roman" w:cs="Times New Roman"/>
          <w:snapToGrid w:val="0"/>
          <w:sz w:val="28"/>
          <w:szCs w:val="28"/>
          <w:lang w:val="uk-UA"/>
        </w:rPr>
        <w:t>в  навчальному закладі</w:t>
      </w:r>
      <w:r w:rsidRPr="00C81793">
        <w:rPr>
          <w:rFonts w:ascii="Times New Roman" w:hAnsi="Times New Roman" w:cs="Times New Roman"/>
          <w:snapToGrid w:val="0"/>
          <w:sz w:val="28"/>
          <w:szCs w:val="28"/>
          <w:lang w:val="uk-UA"/>
        </w:rPr>
        <w:t xml:space="preserve"> із  використанням інтерактивних освітніх технолог</w:t>
      </w:r>
      <w:r w:rsidR="00612D55">
        <w:rPr>
          <w:rFonts w:ascii="Times New Roman" w:hAnsi="Times New Roman" w:cs="Times New Roman"/>
          <w:snapToGrid w:val="0"/>
          <w:sz w:val="28"/>
          <w:szCs w:val="28"/>
          <w:lang w:val="uk-UA"/>
        </w:rPr>
        <w:t xml:space="preserve">ій в навчальному процесі. </w:t>
      </w:r>
    </w:p>
    <w:p w:rsidR="0003589D" w:rsidRPr="00E47333" w:rsidRDefault="00E47333" w:rsidP="00A05E69">
      <w:pPr>
        <w:spacing w:after="0"/>
        <w:ind w:left="-227"/>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r w:rsidR="00D660DF">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 xml:space="preserve"> </w:t>
      </w:r>
      <w:r w:rsidR="001213FE" w:rsidRPr="00E47333">
        <w:rPr>
          <w:rFonts w:ascii="Times New Roman" w:hAnsi="Times New Roman" w:cs="Times New Roman"/>
          <w:iCs/>
          <w:sz w:val="28"/>
          <w:szCs w:val="28"/>
          <w:lang w:val="uk-UA"/>
        </w:rPr>
        <w:t xml:space="preserve">Головним завданням </w:t>
      </w:r>
      <w:r w:rsidR="007F2948">
        <w:rPr>
          <w:rFonts w:ascii="Times New Roman" w:hAnsi="Times New Roman" w:cs="Times New Roman"/>
          <w:iCs/>
          <w:sz w:val="28"/>
          <w:szCs w:val="28"/>
          <w:lang w:val="uk-UA"/>
        </w:rPr>
        <w:t xml:space="preserve">навчання </w:t>
      </w:r>
      <w:r w:rsidR="001213FE" w:rsidRPr="00E47333">
        <w:rPr>
          <w:rFonts w:ascii="Times New Roman" w:hAnsi="Times New Roman" w:cs="Times New Roman"/>
          <w:iCs/>
          <w:sz w:val="28"/>
          <w:szCs w:val="28"/>
          <w:lang w:val="uk-UA"/>
        </w:rPr>
        <w:t>біолог</w:t>
      </w:r>
      <w:r w:rsidR="00510819" w:rsidRPr="00E47333">
        <w:rPr>
          <w:rFonts w:ascii="Times New Roman" w:hAnsi="Times New Roman" w:cs="Times New Roman"/>
          <w:iCs/>
          <w:sz w:val="28"/>
          <w:szCs w:val="28"/>
          <w:lang w:val="uk-UA"/>
        </w:rPr>
        <w:t>ії на сучасному  етапі є формування розвиненої, активної, особистості, яка буде здатна навчатися протягом усього життя,  уміти застосовувати знання в певних життєвих ситуаціях.</w:t>
      </w:r>
    </w:p>
    <w:p w:rsidR="0003589D" w:rsidRPr="00E47333" w:rsidRDefault="002C1258" w:rsidP="00A05E69">
      <w:pPr>
        <w:spacing w:after="0"/>
        <w:ind w:left="-2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660DF">
        <w:rPr>
          <w:rFonts w:ascii="Times New Roman" w:hAnsi="Times New Roman" w:cs="Times New Roman"/>
          <w:sz w:val="28"/>
          <w:szCs w:val="28"/>
          <w:lang w:val="uk-UA"/>
        </w:rPr>
        <w:t xml:space="preserve"> </w:t>
      </w:r>
      <w:r w:rsidR="0003589D" w:rsidRPr="00E47333">
        <w:rPr>
          <w:rFonts w:ascii="Times New Roman" w:hAnsi="Times New Roman" w:cs="Times New Roman"/>
          <w:sz w:val="28"/>
          <w:szCs w:val="28"/>
          <w:lang w:val="uk-UA"/>
        </w:rPr>
        <w:t>Джерелом підвищення ефективності уроку я вважаю інтерес до навчання, самостійну роботу, вміле використання наочності, дидактичного матеріалу, диференційований підхід.</w:t>
      </w:r>
    </w:p>
    <w:p w:rsidR="0003589D" w:rsidRPr="00E47333" w:rsidRDefault="002C1258" w:rsidP="00A05E69">
      <w:pPr>
        <w:spacing w:after="0"/>
        <w:ind w:left="-2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660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3589D" w:rsidRPr="00E47333">
        <w:rPr>
          <w:rFonts w:ascii="Times New Roman" w:hAnsi="Times New Roman" w:cs="Times New Roman"/>
          <w:sz w:val="28"/>
          <w:szCs w:val="28"/>
          <w:lang w:val="uk-UA"/>
        </w:rPr>
        <w:t>Використовуючи педагогічну спадщину В. О. Сухомлинського, я переконалася, що «важливою умовою розвитку дитини є розкриття обдарування і таланту кожного учня в різноманітних видах діяльності». Учитель спонукає школярів бачити доброту, духовне багатство серед краси навколишнього світу. Учні створюють малюнки до творів В. О. Сухомлинського, пишуть оповідання, казки. У своїх роботах вони розповідають про гармонію, що існує в природі, - її тільки треба помітити й душею доторкнутися до неї, щирим серцем відчути, що ти – частина природи. Адже видатний педагог наголошував: «Природа є джерелом добра, її краса впливає на духовний світ людини тільки тоді, коли юне серце облагороджується вищою людською красою – добром, правдою, людяністю, співчутливістю, непримиренністю до зла… Краса природи виховує витонченість почуттів, допо</w:t>
      </w:r>
      <w:r>
        <w:rPr>
          <w:rFonts w:ascii="Times New Roman" w:hAnsi="Times New Roman" w:cs="Times New Roman"/>
          <w:sz w:val="28"/>
          <w:szCs w:val="28"/>
          <w:lang w:val="uk-UA"/>
        </w:rPr>
        <w:t>магає відчути красу людини»</w:t>
      </w:r>
      <w:r w:rsidR="0003589D" w:rsidRPr="00E47333">
        <w:rPr>
          <w:rFonts w:ascii="Times New Roman" w:hAnsi="Times New Roman" w:cs="Times New Roman"/>
          <w:sz w:val="28"/>
          <w:szCs w:val="28"/>
          <w:lang w:val="uk-UA"/>
        </w:rPr>
        <w:t xml:space="preserve">.  </w:t>
      </w:r>
    </w:p>
    <w:p w:rsidR="0003589D" w:rsidRPr="00E47333" w:rsidRDefault="007F2948" w:rsidP="00A05E69">
      <w:pPr>
        <w:spacing w:after="0"/>
        <w:ind w:left="-2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660DF">
        <w:rPr>
          <w:rFonts w:ascii="Times New Roman" w:hAnsi="Times New Roman" w:cs="Times New Roman"/>
          <w:sz w:val="28"/>
          <w:szCs w:val="28"/>
          <w:lang w:val="uk-UA"/>
        </w:rPr>
        <w:t xml:space="preserve">  </w:t>
      </w:r>
      <w:r w:rsidR="0003589D" w:rsidRPr="00E47333">
        <w:rPr>
          <w:rFonts w:ascii="Times New Roman" w:hAnsi="Times New Roman" w:cs="Times New Roman"/>
          <w:sz w:val="28"/>
          <w:szCs w:val="28"/>
          <w:lang w:val="uk-UA"/>
        </w:rPr>
        <w:t xml:space="preserve">У викладанні біології я використовую досвід учителя фізики ЗОШ № 5 м. Донецька В. Шаталова – «технологію повного засвоєння матеріалу шляхом інтенсифікації навчального процесу на основі схемно-знакових моделей». Суть </w:t>
      </w:r>
      <w:r w:rsidR="0003589D" w:rsidRPr="00E47333">
        <w:rPr>
          <w:rFonts w:ascii="Times New Roman" w:hAnsi="Times New Roman" w:cs="Times New Roman"/>
          <w:sz w:val="28"/>
          <w:szCs w:val="28"/>
          <w:lang w:val="uk-UA"/>
        </w:rPr>
        <w:lastRenderedPageBreak/>
        <w:t xml:space="preserve">досвіду полягає в кількаразовому вивченні матеріалу з використанням опорних конспектів. Учні краще оволодівають знаннями, якщо навчальний матеріал «стиснути» до кількох смислових фрагментів. </w:t>
      </w:r>
    </w:p>
    <w:p w:rsidR="0003589D" w:rsidRPr="00E47333" w:rsidRDefault="002C1258" w:rsidP="00A05E69">
      <w:pPr>
        <w:spacing w:after="0"/>
        <w:ind w:left="-2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589D" w:rsidRPr="00E47333">
        <w:rPr>
          <w:rFonts w:ascii="Times New Roman" w:hAnsi="Times New Roman" w:cs="Times New Roman"/>
          <w:sz w:val="28"/>
          <w:szCs w:val="28"/>
          <w:lang w:val="uk-UA"/>
        </w:rPr>
        <w:t>Сучасна людина, кожен фахівець занурений у світ знаків і знакових систем: тексти, написи, таблиці, умовні позначки, мапи, схеми, формули, цифри, слова, тощо. Усе це – прояви інформаційного середовища, культури, цивілізації. Професіонали, які вміють оперувати знаками і знаковими системами, завжди потрібні на ринку праці.</w:t>
      </w:r>
    </w:p>
    <w:p w:rsidR="0003589D" w:rsidRPr="00E47333" w:rsidRDefault="002C1258" w:rsidP="00A05E69">
      <w:pPr>
        <w:spacing w:after="0"/>
        <w:ind w:left="-2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589D" w:rsidRPr="00E47333">
        <w:rPr>
          <w:rFonts w:ascii="Times New Roman" w:hAnsi="Times New Roman" w:cs="Times New Roman"/>
          <w:sz w:val="28"/>
          <w:szCs w:val="28"/>
          <w:lang w:val="uk-UA"/>
        </w:rPr>
        <w:t>Стимулює розумову діяльність учнів і проблемне навчання. Це може бути розв’язування певної проблемної ситуації. Дуже важливо, щоб учні шукали відповідь самостійно, аналізували та використовували в житті інформацію, яку одержали на уроці. Для активізації розумової діяльності учнів на уроці необхідно використовувати їхній життєвий досвід. Не говорити учням про добре знайомі їм речі, а надати можливість висловитися самим. Це є основою формування інтересу до вивчення біології, умовою свідомог</w:t>
      </w:r>
      <w:r w:rsidR="007F2948">
        <w:rPr>
          <w:rFonts w:ascii="Times New Roman" w:hAnsi="Times New Roman" w:cs="Times New Roman"/>
          <w:sz w:val="28"/>
          <w:szCs w:val="28"/>
          <w:lang w:val="uk-UA"/>
        </w:rPr>
        <w:t>о засвоєння предмета</w:t>
      </w:r>
      <w:r w:rsidR="0003589D" w:rsidRPr="00E47333">
        <w:rPr>
          <w:rFonts w:ascii="Times New Roman" w:hAnsi="Times New Roman" w:cs="Times New Roman"/>
          <w:sz w:val="28"/>
          <w:szCs w:val="28"/>
          <w:lang w:val="uk-UA"/>
        </w:rPr>
        <w:t>.</w:t>
      </w:r>
    </w:p>
    <w:p w:rsidR="0003589D" w:rsidRPr="00E47333" w:rsidRDefault="002C1258" w:rsidP="00A05E69">
      <w:pPr>
        <w:spacing w:after="0"/>
        <w:ind w:left="-2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589D" w:rsidRPr="00E47333">
        <w:rPr>
          <w:rFonts w:ascii="Times New Roman" w:hAnsi="Times New Roman" w:cs="Times New Roman"/>
          <w:sz w:val="28"/>
          <w:szCs w:val="28"/>
          <w:lang w:val="uk-UA"/>
        </w:rPr>
        <w:t>Ніщо так не розвиває дитину, як гра. Застосовуючи ігрові технології, я намагаюся зробити працю дітей радісною, творчою. У грі беруть участь навіть ті, хто зазвичай поводиться пасивно, байдуже спостерігаючи за тим, що інші роблять на уроці. Виникає атмосфера співробітництва, взаємодії. На мою думку, основним моментом, на який слід звернути особливу увагу, створюючи й використовуючи навчальні ігри, є привернення уваги учнів до змісту самої гри, а значить, і до навчального матеріалу. Дидактична гра дозволяє реалізувати всі основні функції навчання: освітню, виховну, розвивальну.</w:t>
      </w:r>
    </w:p>
    <w:p w:rsidR="0003589D" w:rsidRPr="00E47333" w:rsidRDefault="002C1258" w:rsidP="00A05E69">
      <w:pPr>
        <w:spacing w:after="0"/>
        <w:ind w:left="-2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589D" w:rsidRPr="00E47333">
        <w:rPr>
          <w:rFonts w:ascii="Times New Roman" w:hAnsi="Times New Roman" w:cs="Times New Roman"/>
          <w:sz w:val="28"/>
          <w:szCs w:val="28"/>
          <w:lang w:val="uk-UA"/>
        </w:rPr>
        <w:t xml:space="preserve">Гра – це не лише творчість, а й велика праця. Арсенал інтерактивних ігор досить значний. Я проводжу урок з елементами гри. Ми розв’язуємо кросворди, ребуси або до готового кросворда підбираємо запитання. Так розвивається пам'ять, увага учнів, навички спільної діяльності з іншими школярами, формується культура поведінки. </w:t>
      </w:r>
    </w:p>
    <w:p w:rsidR="0003589D" w:rsidRPr="00E47333" w:rsidRDefault="002C1258" w:rsidP="00A05E69">
      <w:pPr>
        <w:spacing w:after="0"/>
        <w:ind w:left="-2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589D" w:rsidRPr="00E47333">
        <w:rPr>
          <w:rFonts w:ascii="Times New Roman" w:hAnsi="Times New Roman" w:cs="Times New Roman"/>
          <w:sz w:val="28"/>
          <w:szCs w:val="28"/>
          <w:lang w:val="uk-UA"/>
        </w:rPr>
        <w:t>На своїх уроках часто використовую метод «Мозкового штурму», коли при розв’язуванні проблемного питання всіма учасниками класу, кожен учень має право висловитися конкретно і стисло. На закінчення обговорюємо й оцінюємо запропоновані ідеї ( 10 – 15 хв).</w:t>
      </w:r>
    </w:p>
    <w:p w:rsidR="0003589D" w:rsidRPr="00E47333" w:rsidRDefault="002C1258" w:rsidP="00A05E69">
      <w:pPr>
        <w:spacing w:after="0"/>
        <w:ind w:left="-2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589D" w:rsidRPr="00E47333">
        <w:rPr>
          <w:rFonts w:ascii="Times New Roman" w:hAnsi="Times New Roman" w:cs="Times New Roman"/>
          <w:sz w:val="28"/>
          <w:szCs w:val="28"/>
          <w:lang w:val="uk-UA"/>
        </w:rPr>
        <w:t xml:space="preserve">Одним із найкращих засобів, який забезпечує творчий рівень засвоєння біологічних знань, сприяє вихованню творчої особистості учня, розвитку пам'яті, логічного мислення та інтелектуальних здібностей є біологічна задача. Вона допомагає учителю виявити обдаровану дитину з нестандартним мисленням і створити в класі сприятливий психологічний клімат. Логічні задачі можна використовувати для активізації пізнавальної діяльності учнів, як </w:t>
      </w:r>
      <w:r w:rsidR="0003589D" w:rsidRPr="00E47333">
        <w:rPr>
          <w:rFonts w:ascii="Times New Roman" w:hAnsi="Times New Roman" w:cs="Times New Roman"/>
          <w:sz w:val="28"/>
          <w:szCs w:val="28"/>
          <w:lang w:val="uk-UA"/>
        </w:rPr>
        <w:lastRenderedPageBreak/>
        <w:t xml:space="preserve">домашнє завдання. Ними можна замінити етап розминки, сприяти рефлексії вивченого матеріалу, а головне – виявити учнів із ґрунтовними знаннями та логічним мисленням </w:t>
      </w:r>
      <w:r w:rsidR="007F2948">
        <w:rPr>
          <w:rFonts w:ascii="Times New Roman" w:hAnsi="Times New Roman" w:cs="Times New Roman"/>
          <w:sz w:val="28"/>
          <w:szCs w:val="28"/>
          <w:lang w:val="uk-UA"/>
        </w:rPr>
        <w:t>– майбутніх біологів</w:t>
      </w:r>
      <w:r w:rsidR="0003589D" w:rsidRPr="00E47333">
        <w:rPr>
          <w:rFonts w:ascii="Times New Roman" w:hAnsi="Times New Roman" w:cs="Times New Roman"/>
          <w:sz w:val="28"/>
          <w:szCs w:val="28"/>
          <w:lang w:val="uk-UA"/>
        </w:rPr>
        <w:t>.</w:t>
      </w:r>
    </w:p>
    <w:p w:rsidR="0003589D" w:rsidRPr="00E47333" w:rsidRDefault="002C1258" w:rsidP="00A05E69">
      <w:pPr>
        <w:spacing w:after="0"/>
        <w:ind w:left="-2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589D" w:rsidRPr="00E47333">
        <w:rPr>
          <w:rFonts w:ascii="Times New Roman" w:hAnsi="Times New Roman" w:cs="Times New Roman"/>
          <w:sz w:val="28"/>
          <w:szCs w:val="28"/>
          <w:lang w:val="uk-UA"/>
        </w:rPr>
        <w:t>Чільне місце у моїй роботі займає групова діяльність учнів. Психолого-педагогічні дослідження свідчать, що групова навчальна діяльність сприяє активізації й результативності навчання школярів, вихованню гуманних стосунків між ними, самостійності. Уміння доводити й відстоювати свою точку зору, а також прислуховуватися до думки товаришів, формуванню культури ведення діалогів, відповідальності за результати своєї праці. Як вважають В. В. Виноградова, О. К. Дусавицький, В. В. Рєпкін, О. Г. Ярошенко, групова форма роботи формує позитивну мотивацію навчання школярів, створює умови доброзичливості, чуйності, надає можливість для оволодіння учнями формами взаємодопомоги. У груповій навчальній діяльності формуються колективізм, моральні й гуманні якості особистості.</w:t>
      </w:r>
    </w:p>
    <w:p w:rsidR="0003589D" w:rsidRPr="00E47333" w:rsidRDefault="00D660DF" w:rsidP="00A05E69">
      <w:pPr>
        <w:spacing w:after="0"/>
        <w:ind w:left="-2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589D" w:rsidRPr="002C1258">
        <w:rPr>
          <w:rFonts w:ascii="Times New Roman" w:hAnsi="Times New Roman" w:cs="Times New Roman"/>
          <w:sz w:val="28"/>
          <w:szCs w:val="28"/>
          <w:lang w:val="uk-UA"/>
        </w:rPr>
        <w:t>Мета технології групової навчальної діяльності</w:t>
      </w:r>
      <w:r w:rsidR="0003589D" w:rsidRPr="00E47333">
        <w:rPr>
          <w:rFonts w:ascii="Times New Roman" w:hAnsi="Times New Roman" w:cs="Times New Roman"/>
          <w:sz w:val="28"/>
          <w:szCs w:val="28"/>
          <w:lang w:val="uk-UA"/>
        </w:rPr>
        <w:t xml:space="preserve"> – розвиток дитини як суб’єкта навчальної діяльності.</w:t>
      </w:r>
    </w:p>
    <w:p w:rsidR="0003589D" w:rsidRPr="002C1258" w:rsidRDefault="002C1258" w:rsidP="00A05E69">
      <w:pPr>
        <w:spacing w:after="0"/>
        <w:ind w:left="170"/>
        <w:jc w:val="both"/>
        <w:rPr>
          <w:rFonts w:ascii="Times New Roman" w:hAnsi="Times New Roman" w:cs="Times New Roman"/>
          <w:sz w:val="28"/>
          <w:szCs w:val="28"/>
          <w:lang w:val="uk-UA"/>
        </w:rPr>
      </w:pPr>
      <w:r w:rsidRPr="002C1258">
        <w:rPr>
          <w:rFonts w:ascii="Times New Roman" w:hAnsi="Times New Roman" w:cs="Times New Roman"/>
          <w:b/>
          <w:sz w:val="28"/>
          <w:szCs w:val="28"/>
          <w:lang w:val="uk-UA"/>
        </w:rPr>
        <w:t xml:space="preserve">         </w:t>
      </w:r>
      <w:r w:rsidR="0003589D" w:rsidRPr="002C1258">
        <w:rPr>
          <w:rFonts w:ascii="Times New Roman" w:hAnsi="Times New Roman" w:cs="Times New Roman"/>
          <w:sz w:val="28"/>
          <w:szCs w:val="28"/>
          <w:lang w:val="uk-UA"/>
        </w:rPr>
        <w:t>Завдання групової навчальної діяльності:</w:t>
      </w:r>
    </w:p>
    <w:p w:rsidR="0003589D" w:rsidRPr="00E47333" w:rsidRDefault="0003589D" w:rsidP="00A05E69">
      <w:pPr>
        <w:pStyle w:val="aa"/>
        <w:numPr>
          <w:ilvl w:val="0"/>
          <w:numId w:val="16"/>
        </w:numPr>
        <w:spacing w:after="0"/>
        <w:ind w:left="170"/>
        <w:contextualSpacing/>
        <w:jc w:val="both"/>
        <w:rPr>
          <w:rFonts w:ascii="Times New Roman" w:hAnsi="Times New Roman" w:cs="Times New Roman"/>
          <w:sz w:val="28"/>
          <w:szCs w:val="28"/>
          <w:lang w:val="uk-UA"/>
        </w:rPr>
      </w:pPr>
      <w:r w:rsidRPr="00E47333">
        <w:rPr>
          <w:rFonts w:ascii="Times New Roman" w:hAnsi="Times New Roman" w:cs="Times New Roman"/>
          <w:sz w:val="28"/>
          <w:szCs w:val="28"/>
          <w:lang w:val="uk-UA"/>
        </w:rPr>
        <w:t>навчити школярів співпраці;</w:t>
      </w:r>
    </w:p>
    <w:p w:rsidR="0003589D" w:rsidRPr="00E47333" w:rsidRDefault="0003589D" w:rsidP="00A05E69">
      <w:pPr>
        <w:pStyle w:val="aa"/>
        <w:numPr>
          <w:ilvl w:val="0"/>
          <w:numId w:val="16"/>
        </w:numPr>
        <w:spacing w:after="0"/>
        <w:ind w:left="170"/>
        <w:contextualSpacing/>
        <w:jc w:val="both"/>
        <w:rPr>
          <w:rFonts w:ascii="Times New Roman" w:hAnsi="Times New Roman" w:cs="Times New Roman"/>
          <w:sz w:val="28"/>
          <w:szCs w:val="28"/>
          <w:lang w:val="uk-UA"/>
        </w:rPr>
      </w:pPr>
      <w:r w:rsidRPr="00E47333">
        <w:rPr>
          <w:rFonts w:ascii="Times New Roman" w:hAnsi="Times New Roman" w:cs="Times New Roman"/>
          <w:sz w:val="28"/>
          <w:szCs w:val="28"/>
          <w:lang w:val="uk-UA"/>
        </w:rPr>
        <w:t>формувати комунікативні вміння;</w:t>
      </w:r>
    </w:p>
    <w:p w:rsidR="0003589D" w:rsidRPr="00E47333" w:rsidRDefault="0003589D" w:rsidP="00A05E69">
      <w:pPr>
        <w:pStyle w:val="aa"/>
        <w:numPr>
          <w:ilvl w:val="0"/>
          <w:numId w:val="16"/>
        </w:numPr>
        <w:spacing w:after="0"/>
        <w:ind w:left="170"/>
        <w:contextualSpacing/>
        <w:jc w:val="both"/>
        <w:rPr>
          <w:rFonts w:ascii="Times New Roman" w:hAnsi="Times New Roman" w:cs="Times New Roman"/>
          <w:sz w:val="28"/>
          <w:szCs w:val="28"/>
          <w:lang w:val="uk-UA"/>
        </w:rPr>
      </w:pPr>
      <w:r w:rsidRPr="00E47333">
        <w:rPr>
          <w:rFonts w:ascii="Times New Roman" w:hAnsi="Times New Roman" w:cs="Times New Roman"/>
          <w:sz w:val="28"/>
          <w:szCs w:val="28"/>
          <w:lang w:val="uk-UA"/>
        </w:rPr>
        <w:t>формулювати рефлексивні компоненти;</w:t>
      </w:r>
    </w:p>
    <w:p w:rsidR="0003589D" w:rsidRPr="00E47333" w:rsidRDefault="0003589D" w:rsidP="00A05E69">
      <w:pPr>
        <w:pStyle w:val="aa"/>
        <w:numPr>
          <w:ilvl w:val="0"/>
          <w:numId w:val="16"/>
        </w:numPr>
        <w:spacing w:after="0"/>
        <w:ind w:left="170"/>
        <w:contextualSpacing/>
        <w:jc w:val="both"/>
        <w:rPr>
          <w:rFonts w:ascii="Times New Roman" w:hAnsi="Times New Roman" w:cs="Times New Roman"/>
          <w:sz w:val="28"/>
          <w:szCs w:val="28"/>
          <w:lang w:val="uk-UA"/>
        </w:rPr>
      </w:pPr>
      <w:r w:rsidRPr="00E47333">
        <w:rPr>
          <w:rFonts w:ascii="Times New Roman" w:hAnsi="Times New Roman" w:cs="Times New Roman"/>
          <w:sz w:val="28"/>
          <w:szCs w:val="28"/>
          <w:lang w:val="uk-UA"/>
        </w:rPr>
        <w:t>стимулювати моральні переживання взаємного навчання, зацікавлення в успіхові товаришів.</w:t>
      </w:r>
    </w:p>
    <w:p w:rsidR="0003589D" w:rsidRPr="00E47333" w:rsidRDefault="002C1258" w:rsidP="00A05E69">
      <w:pPr>
        <w:pStyle w:val="aa"/>
        <w:spacing w:after="0"/>
        <w:ind w:left="-2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589D" w:rsidRPr="00E47333">
        <w:rPr>
          <w:rFonts w:ascii="Times New Roman" w:hAnsi="Times New Roman" w:cs="Times New Roman"/>
          <w:sz w:val="28"/>
          <w:szCs w:val="28"/>
          <w:lang w:val="uk-UA"/>
        </w:rPr>
        <w:t xml:space="preserve">Групова діяльність дає можливість досягнення освітніх, виховних, розвивальних цілей навчально-виховного процесу. </w:t>
      </w:r>
    </w:p>
    <w:p w:rsidR="00510819" w:rsidRPr="00E47333" w:rsidRDefault="002C1258" w:rsidP="00A05E69">
      <w:pPr>
        <w:spacing w:after="0"/>
        <w:ind w:left="-227"/>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r w:rsidR="00D660DF">
        <w:rPr>
          <w:rFonts w:ascii="Times New Roman" w:hAnsi="Times New Roman" w:cs="Times New Roman"/>
          <w:iCs/>
          <w:sz w:val="28"/>
          <w:szCs w:val="28"/>
          <w:lang w:val="uk-UA"/>
        </w:rPr>
        <w:t xml:space="preserve">  </w:t>
      </w:r>
      <w:r w:rsidR="00510819" w:rsidRPr="00E47333">
        <w:rPr>
          <w:rFonts w:ascii="Times New Roman" w:hAnsi="Times New Roman" w:cs="Times New Roman"/>
          <w:iCs/>
          <w:sz w:val="28"/>
          <w:szCs w:val="28"/>
          <w:lang w:val="uk-UA"/>
        </w:rPr>
        <w:t>Традиційні методи викладання іноді стають перешкодою для становлення самостійної творчої особистості учня. Тому використовую особисто зорієнтований під</w:t>
      </w:r>
      <w:r w:rsidR="004D0F37" w:rsidRPr="00E47333">
        <w:rPr>
          <w:rFonts w:ascii="Times New Roman" w:hAnsi="Times New Roman" w:cs="Times New Roman"/>
          <w:iCs/>
          <w:sz w:val="28"/>
          <w:szCs w:val="28"/>
          <w:lang w:val="uk-UA"/>
        </w:rPr>
        <w:t>хід у процесі викладання біолог</w:t>
      </w:r>
      <w:r w:rsidR="00510819" w:rsidRPr="00E47333">
        <w:rPr>
          <w:rFonts w:ascii="Times New Roman" w:hAnsi="Times New Roman" w:cs="Times New Roman"/>
          <w:iCs/>
          <w:sz w:val="28"/>
          <w:szCs w:val="28"/>
          <w:lang w:val="uk-UA"/>
        </w:rPr>
        <w:t>ії. Мета - створення умов для розвитку і становлення особистості як суб’єкта діяльності та суспільних відносин. Особисто зорієнтована освіта акцентує увагу на розвитку ціннісно-смислової сфери діяльності учнів, яка виявляється в їхньому ставленні до діяльності, що пізнається, її переживанні, усвідомлені як цінності. Учень в такій системі виступає суб’єктом не лише навчання, а й життя.</w:t>
      </w:r>
    </w:p>
    <w:p w:rsidR="00510819" w:rsidRPr="00E47333" w:rsidRDefault="00A05E69" w:rsidP="00A05E69">
      <w:pPr>
        <w:spacing w:after="0"/>
        <w:ind w:left="-227"/>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r w:rsidR="002C1258">
        <w:rPr>
          <w:rFonts w:ascii="Times New Roman" w:hAnsi="Times New Roman" w:cs="Times New Roman"/>
          <w:iCs/>
          <w:sz w:val="28"/>
          <w:szCs w:val="28"/>
          <w:lang w:val="uk-UA"/>
        </w:rPr>
        <w:t xml:space="preserve">  </w:t>
      </w:r>
      <w:r w:rsidR="00510819" w:rsidRPr="00E47333">
        <w:rPr>
          <w:rFonts w:ascii="Times New Roman" w:hAnsi="Times New Roman" w:cs="Times New Roman"/>
          <w:iCs/>
          <w:sz w:val="28"/>
          <w:szCs w:val="28"/>
          <w:lang w:val="uk-UA"/>
        </w:rPr>
        <w:t>Великі можливості для розвит</w:t>
      </w:r>
      <w:r w:rsidR="00B274C6" w:rsidRPr="00E47333">
        <w:rPr>
          <w:rFonts w:ascii="Times New Roman" w:hAnsi="Times New Roman" w:cs="Times New Roman"/>
          <w:iCs/>
          <w:sz w:val="28"/>
          <w:szCs w:val="28"/>
          <w:lang w:val="uk-UA"/>
        </w:rPr>
        <w:t>ку особистості на уроках біолог</w:t>
      </w:r>
      <w:r w:rsidR="00510819" w:rsidRPr="00E47333">
        <w:rPr>
          <w:rFonts w:ascii="Times New Roman" w:hAnsi="Times New Roman" w:cs="Times New Roman"/>
          <w:iCs/>
          <w:sz w:val="28"/>
          <w:szCs w:val="28"/>
          <w:lang w:val="uk-UA"/>
        </w:rPr>
        <w:t>ії має створення проблемної ситуації.  Проблемні ситуації сприяють розвитку мислення в учнів, а в кінцевому результаті – зміцненню знань.</w:t>
      </w:r>
    </w:p>
    <w:p w:rsidR="00510819" w:rsidRPr="00E47333" w:rsidRDefault="002C1258" w:rsidP="00A05E69">
      <w:pPr>
        <w:spacing w:after="0"/>
        <w:ind w:left="-227"/>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r w:rsidR="00510819" w:rsidRPr="00E47333">
        <w:rPr>
          <w:rFonts w:ascii="Times New Roman" w:hAnsi="Times New Roman" w:cs="Times New Roman"/>
          <w:iCs/>
          <w:sz w:val="28"/>
          <w:szCs w:val="28"/>
          <w:lang w:val="uk-UA"/>
        </w:rPr>
        <w:t>Тому створюючи проблемну ситуацію, намагаюся викликати у школярів прагнення до самостійного пошуку нових способів вирішення проблемних завдань.</w:t>
      </w:r>
    </w:p>
    <w:p w:rsidR="00A05E69" w:rsidRDefault="002C1258" w:rsidP="00A05E69">
      <w:pPr>
        <w:spacing w:after="0"/>
        <w:ind w:left="-227"/>
        <w:jc w:val="both"/>
        <w:rPr>
          <w:rFonts w:ascii="Times New Roman" w:hAnsi="Times New Roman" w:cs="Times New Roman"/>
          <w:iCs/>
          <w:sz w:val="28"/>
          <w:szCs w:val="28"/>
          <w:lang w:val="uk-UA"/>
        </w:rPr>
      </w:pPr>
      <w:r>
        <w:rPr>
          <w:rFonts w:ascii="Times New Roman" w:hAnsi="Times New Roman" w:cs="Times New Roman"/>
          <w:iCs/>
          <w:sz w:val="28"/>
          <w:szCs w:val="28"/>
          <w:lang w:val="uk-UA"/>
        </w:rPr>
        <w:lastRenderedPageBreak/>
        <w:t xml:space="preserve">      </w:t>
      </w:r>
      <w:r w:rsidR="00D660DF">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 xml:space="preserve"> </w:t>
      </w:r>
      <w:r w:rsidR="00510819" w:rsidRPr="00E47333">
        <w:rPr>
          <w:rFonts w:ascii="Times New Roman" w:hAnsi="Times New Roman" w:cs="Times New Roman"/>
          <w:iCs/>
          <w:sz w:val="28"/>
          <w:szCs w:val="28"/>
          <w:lang w:val="uk-UA"/>
        </w:rPr>
        <w:t xml:space="preserve">В.О.Сухомлинський підкреслював: «Дуже важливо, щоб учень оволодів знаннями в процесі активної праці, бачив, усвідомлював, переживав результати своїх зусиль; розумів, що глибина знань, сталість умінь і навичок – усе </w:t>
      </w:r>
      <w:r>
        <w:rPr>
          <w:rFonts w:ascii="Times New Roman" w:hAnsi="Times New Roman" w:cs="Times New Roman"/>
          <w:iCs/>
          <w:sz w:val="28"/>
          <w:szCs w:val="28"/>
          <w:lang w:val="uk-UA"/>
        </w:rPr>
        <w:t>це залишить від нього»</w:t>
      </w:r>
      <w:r w:rsidR="00A05E69">
        <w:rPr>
          <w:rFonts w:ascii="Times New Roman" w:hAnsi="Times New Roman" w:cs="Times New Roman"/>
          <w:iCs/>
          <w:sz w:val="28"/>
          <w:szCs w:val="28"/>
          <w:lang w:val="uk-UA"/>
        </w:rPr>
        <w:t>.</w:t>
      </w:r>
    </w:p>
    <w:p w:rsidR="00510819" w:rsidRPr="00E47333" w:rsidRDefault="002C1258" w:rsidP="00A05E69">
      <w:pPr>
        <w:spacing w:after="0"/>
        <w:ind w:left="-227"/>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r w:rsidR="00D660DF">
        <w:rPr>
          <w:rFonts w:ascii="Times New Roman" w:hAnsi="Times New Roman" w:cs="Times New Roman"/>
          <w:iCs/>
          <w:sz w:val="28"/>
          <w:szCs w:val="28"/>
          <w:lang w:val="uk-UA"/>
        </w:rPr>
        <w:t xml:space="preserve"> </w:t>
      </w:r>
      <w:r w:rsidR="0003589D" w:rsidRPr="00E47333">
        <w:rPr>
          <w:rFonts w:ascii="Times New Roman" w:hAnsi="Times New Roman" w:cs="Times New Roman"/>
          <w:iCs/>
          <w:sz w:val="28"/>
          <w:szCs w:val="28"/>
          <w:lang w:val="uk-UA"/>
        </w:rPr>
        <w:t>Навчання біолог</w:t>
      </w:r>
      <w:r w:rsidR="00510819" w:rsidRPr="00E47333">
        <w:rPr>
          <w:rFonts w:ascii="Times New Roman" w:hAnsi="Times New Roman" w:cs="Times New Roman"/>
          <w:iCs/>
          <w:sz w:val="28"/>
          <w:szCs w:val="28"/>
          <w:lang w:val="uk-UA"/>
        </w:rPr>
        <w:t>ії – складний і багатогранний процес, у якому учні не лише здобувають знання, а й оволодівають певними вміннями. У них формуються погляди на навколишній світ, відповідне ставлення до нього розвиваються здібності й інтерес.</w:t>
      </w:r>
    </w:p>
    <w:p w:rsidR="00510819" w:rsidRPr="00E47333" w:rsidRDefault="002C1258" w:rsidP="00A05E69">
      <w:pPr>
        <w:spacing w:after="0"/>
        <w:ind w:left="-227"/>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r w:rsidR="00D660DF">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 xml:space="preserve"> </w:t>
      </w:r>
      <w:r w:rsidR="00510819" w:rsidRPr="00E47333">
        <w:rPr>
          <w:rFonts w:ascii="Times New Roman" w:hAnsi="Times New Roman" w:cs="Times New Roman"/>
          <w:iCs/>
          <w:sz w:val="28"/>
          <w:szCs w:val="28"/>
          <w:lang w:val="uk-UA"/>
        </w:rPr>
        <w:t>Педаго</w:t>
      </w:r>
      <w:r w:rsidR="0003589D" w:rsidRPr="00E47333">
        <w:rPr>
          <w:rFonts w:ascii="Times New Roman" w:hAnsi="Times New Roman" w:cs="Times New Roman"/>
          <w:iCs/>
          <w:sz w:val="28"/>
          <w:szCs w:val="28"/>
          <w:lang w:val="uk-UA"/>
        </w:rPr>
        <w:t>гічна діяльність вчителя біолог</w:t>
      </w:r>
      <w:r w:rsidR="00510819" w:rsidRPr="00E47333">
        <w:rPr>
          <w:rFonts w:ascii="Times New Roman" w:hAnsi="Times New Roman" w:cs="Times New Roman"/>
          <w:iCs/>
          <w:sz w:val="28"/>
          <w:szCs w:val="28"/>
          <w:lang w:val="uk-UA"/>
        </w:rPr>
        <w:t>ії пов’язана з живим емоційним учнівським колективом, чутливим до всього прекрасного справедливого цікавого, розумного.</w:t>
      </w:r>
    </w:p>
    <w:p w:rsidR="00510819" w:rsidRPr="00E47333" w:rsidRDefault="002C1258" w:rsidP="00A05E69">
      <w:pPr>
        <w:spacing w:after="0"/>
        <w:ind w:left="-227"/>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r w:rsidR="00D660DF">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 xml:space="preserve"> </w:t>
      </w:r>
      <w:r w:rsidR="0003589D" w:rsidRPr="00E47333">
        <w:rPr>
          <w:rFonts w:ascii="Times New Roman" w:hAnsi="Times New Roman" w:cs="Times New Roman"/>
          <w:iCs/>
          <w:sz w:val="28"/>
          <w:szCs w:val="28"/>
          <w:lang w:val="uk-UA"/>
        </w:rPr>
        <w:t>Вчитель біолог</w:t>
      </w:r>
      <w:r w:rsidR="00510819" w:rsidRPr="00E47333">
        <w:rPr>
          <w:rFonts w:ascii="Times New Roman" w:hAnsi="Times New Roman" w:cs="Times New Roman"/>
          <w:iCs/>
          <w:sz w:val="28"/>
          <w:szCs w:val="28"/>
          <w:lang w:val="uk-UA"/>
        </w:rPr>
        <w:t>ії повинен в комплексі форм</w:t>
      </w:r>
      <w:r>
        <w:rPr>
          <w:rFonts w:ascii="Times New Roman" w:hAnsi="Times New Roman" w:cs="Times New Roman"/>
          <w:iCs/>
          <w:sz w:val="28"/>
          <w:szCs w:val="28"/>
          <w:lang w:val="uk-UA"/>
        </w:rPr>
        <w:t>увати інтерес учнів до біології</w:t>
      </w:r>
      <w:r w:rsidR="00510819" w:rsidRPr="00E47333">
        <w:rPr>
          <w:rFonts w:ascii="Times New Roman" w:hAnsi="Times New Roman" w:cs="Times New Roman"/>
          <w:iCs/>
          <w:sz w:val="28"/>
          <w:szCs w:val="28"/>
          <w:lang w:val="uk-UA"/>
        </w:rPr>
        <w:t xml:space="preserve"> як навчального предмета, а поряд з цим здійснювати процес виховання учня. У різних навчальних ситуаціях залежно від змісту матеріалу відбувається екологічне, естетичне, патріотичне, моральне, громадянське та родинне  виховання.</w:t>
      </w:r>
    </w:p>
    <w:p w:rsidR="00510819" w:rsidRPr="007F2948" w:rsidRDefault="002C1258" w:rsidP="00A05E69">
      <w:pPr>
        <w:spacing w:after="0"/>
        <w:ind w:left="113"/>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r w:rsidR="00510819" w:rsidRPr="00E47333">
        <w:rPr>
          <w:rFonts w:ascii="Times New Roman" w:hAnsi="Times New Roman" w:cs="Times New Roman"/>
          <w:b/>
          <w:bCs/>
          <w:iCs/>
          <w:sz w:val="28"/>
          <w:szCs w:val="28"/>
          <w:lang w:val="uk-UA"/>
        </w:rPr>
        <w:t>Результ</w:t>
      </w:r>
      <w:r>
        <w:rPr>
          <w:rFonts w:ascii="Times New Roman" w:hAnsi="Times New Roman" w:cs="Times New Roman"/>
          <w:b/>
          <w:bCs/>
          <w:iCs/>
          <w:sz w:val="28"/>
          <w:szCs w:val="28"/>
          <w:lang w:val="uk-UA"/>
        </w:rPr>
        <w:t>ативність педагогічного досвіду:</w:t>
      </w:r>
    </w:p>
    <w:p w:rsidR="00510819" w:rsidRPr="00E47333" w:rsidRDefault="00510819" w:rsidP="00A05E69">
      <w:pPr>
        <w:numPr>
          <w:ilvl w:val="0"/>
          <w:numId w:val="18"/>
        </w:numPr>
        <w:spacing w:after="0"/>
        <w:ind w:left="113"/>
        <w:jc w:val="both"/>
        <w:rPr>
          <w:rFonts w:ascii="Times New Roman" w:hAnsi="Times New Roman" w:cs="Times New Roman"/>
          <w:iCs/>
          <w:sz w:val="28"/>
          <w:szCs w:val="28"/>
          <w:lang w:val="uk-UA"/>
        </w:rPr>
      </w:pPr>
      <w:r w:rsidRPr="00E47333">
        <w:rPr>
          <w:rFonts w:ascii="Times New Roman" w:hAnsi="Times New Roman" w:cs="Times New Roman"/>
          <w:iCs/>
          <w:sz w:val="28"/>
          <w:szCs w:val="28"/>
          <w:lang w:val="uk-UA"/>
        </w:rPr>
        <w:t>Високий рівень навчальних досягнень;</w:t>
      </w:r>
    </w:p>
    <w:p w:rsidR="00510819" w:rsidRPr="00E47333" w:rsidRDefault="00510819" w:rsidP="00A05E69">
      <w:pPr>
        <w:numPr>
          <w:ilvl w:val="0"/>
          <w:numId w:val="18"/>
        </w:numPr>
        <w:spacing w:after="0"/>
        <w:ind w:left="113"/>
        <w:jc w:val="both"/>
        <w:rPr>
          <w:rFonts w:ascii="Times New Roman" w:hAnsi="Times New Roman" w:cs="Times New Roman"/>
          <w:iCs/>
          <w:sz w:val="28"/>
          <w:szCs w:val="28"/>
          <w:lang w:val="uk-UA"/>
        </w:rPr>
      </w:pPr>
      <w:r w:rsidRPr="00E47333">
        <w:rPr>
          <w:rFonts w:ascii="Times New Roman" w:hAnsi="Times New Roman" w:cs="Times New Roman"/>
          <w:iCs/>
          <w:sz w:val="28"/>
          <w:szCs w:val="28"/>
          <w:lang w:val="uk-UA"/>
        </w:rPr>
        <w:t>стимулювання глибшого осмислення нових знань та міцного запам’ятовування навчального матеріалу;</w:t>
      </w:r>
    </w:p>
    <w:p w:rsidR="00510819" w:rsidRPr="00A05E69" w:rsidRDefault="00510819" w:rsidP="00A05E69">
      <w:pPr>
        <w:numPr>
          <w:ilvl w:val="0"/>
          <w:numId w:val="18"/>
        </w:numPr>
        <w:spacing w:after="0"/>
        <w:ind w:left="113"/>
        <w:jc w:val="both"/>
        <w:rPr>
          <w:rFonts w:ascii="Times New Roman" w:hAnsi="Times New Roman" w:cs="Times New Roman"/>
          <w:iCs/>
          <w:sz w:val="28"/>
          <w:szCs w:val="28"/>
          <w:lang w:val="uk-UA"/>
        </w:rPr>
      </w:pPr>
      <w:r w:rsidRPr="00E47333">
        <w:rPr>
          <w:rFonts w:ascii="Times New Roman" w:hAnsi="Times New Roman" w:cs="Times New Roman"/>
          <w:iCs/>
          <w:sz w:val="28"/>
          <w:szCs w:val="28"/>
          <w:lang w:val="uk-UA"/>
        </w:rPr>
        <w:t>формування вмінь та навичок самостійної роботи</w:t>
      </w:r>
      <w:r w:rsidR="00A05E69">
        <w:rPr>
          <w:rFonts w:ascii="Times New Roman" w:hAnsi="Times New Roman" w:cs="Times New Roman"/>
          <w:iCs/>
          <w:sz w:val="28"/>
          <w:szCs w:val="28"/>
          <w:lang w:val="uk-UA"/>
        </w:rPr>
        <w:t>.</w:t>
      </w:r>
    </w:p>
    <w:p w:rsidR="0067424D" w:rsidRPr="007F2948" w:rsidRDefault="007F2948" w:rsidP="00A05E69">
      <w:pPr>
        <w:spacing w:after="0"/>
        <w:ind w:left="-227"/>
        <w:jc w:val="both"/>
        <w:rPr>
          <w:rFonts w:ascii="Times New Roman" w:hAnsi="Times New Roman" w:cs="Times New Roman"/>
          <w:sz w:val="28"/>
          <w:szCs w:val="28"/>
          <w:lang w:val="uk-UA"/>
        </w:rPr>
      </w:pPr>
      <w:bookmarkStart w:id="0" w:name="_GoBack"/>
      <w:bookmarkEnd w:id="0"/>
      <w:r>
        <w:rPr>
          <w:rFonts w:ascii="Times New Roman" w:hAnsi="Times New Roman" w:cs="Times New Roman"/>
          <w:iCs/>
          <w:sz w:val="28"/>
          <w:szCs w:val="28"/>
          <w:lang w:val="uk-UA"/>
        </w:rPr>
        <w:t xml:space="preserve">           </w:t>
      </w:r>
      <w:r w:rsidR="0067424D" w:rsidRPr="0067424D">
        <w:rPr>
          <w:rFonts w:ascii="Times New Roman" w:eastAsia="Times New Roman" w:hAnsi="Times New Roman" w:cs="Times New Roman"/>
          <w:sz w:val="28"/>
          <w:szCs w:val="28"/>
          <w:lang w:val="uk-UA"/>
        </w:rPr>
        <w:t xml:space="preserve">Використання інтерактивних технологій не є самоціллю у моїй роботі. Не на всіх уроках я використовую такі форми діяльності. Для мене найголовніше, щоб за допомогою інтерактивного в поєднанні з традиційним навчанням була створена така атмосфера у класі, яка б сприяла співробітництву, розумінню і доброзичливості й підвищувала інтерес учнів до предмета, посилювала у них прагнення здобувати знання самостійно, використовуючи вчителя як консультанта і організатора всього процесу навчання.   </w:t>
      </w:r>
    </w:p>
    <w:p w:rsidR="0067424D" w:rsidRPr="0067424D" w:rsidRDefault="0067424D" w:rsidP="00A05E69">
      <w:pPr>
        <w:spacing w:after="0"/>
        <w:ind w:left="-227" w:firstLine="900"/>
        <w:jc w:val="both"/>
        <w:rPr>
          <w:rFonts w:ascii="Times New Roman" w:eastAsia="Times New Roman" w:hAnsi="Times New Roman" w:cs="Times New Roman"/>
          <w:sz w:val="28"/>
          <w:szCs w:val="28"/>
          <w:lang w:val="uk-UA"/>
        </w:rPr>
      </w:pPr>
      <w:r w:rsidRPr="0067424D">
        <w:rPr>
          <w:rFonts w:ascii="Times New Roman" w:hAnsi="Times New Roman" w:cs="Times New Roman"/>
          <w:sz w:val="28"/>
          <w:szCs w:val="28"/>
          <w:lang w:val="uk-UA"/>
        </w:rPr>
        <w:t>У своїй</w:t>
      </w:r>
      <w:r w:rsidRPr="0067424D">
        <w:rPr>
          <w:rFonts w:ascii="Times New Roman" w:eastAsia="Times New Roman" w:hAnsi="Times New Roman" w:cs="Times New Roman"/>
          <w:sz w:val="28"/>
          <w:szCs w:val="28"/>
          <w:lang w:val="uk-UA"/>
        </w:rPr>
        <w:t xml:space="preserve"> діяльності я ставила й ставлю перед собою завдання вчити учнів  мислити, аналізувати, пояснювати, порівнювати. Кожного разу прихо</w:t>
      </w:r>
      <w:r w:rsidR="00697426">
        <w:rPr>
          <w:rFonts w:ascii="Times New Roman" w:eastAsia="Times New Roman" w:hAnsi="Times New Roman" w:cs="Times New Roman"/>
          <w:sz w:val="28"/>
          <w:szCs w:val="28"/>
          <w:lang w:val="uk-UA"/>
        </w:rPr>
        <w:t>д</w:t>
      </w:r>
      <w:r w:rsidRPr="0067424D">
        <w:rPr>
          <w:rFonts w:ascii="Times New Roman" w:eastAsia="Times New Roman" w:hAnsi="Times New Roman" w:cs="Times New Roman"/>
          <w:sz w:val="28"/>
          <w:szCs w:val="28"/>
          <w:lang w:val="uk-UA"/>
        </w:rPr>
        <w:t xml:space="preserve">жу до висновку, що глибокі </w:t>
      </w:r>
      <w:r w:rsidRPr="0067424D">
        <w:rPr>
          <w:rFonts w:ascii="Times New Roman" w:hAnsi="Times New Roman" w:cs="Times New Roman"/>
          <w:sz w:val="28"/>
          <w:szCs w:val="28"/>
          <w:lang w:val="uk-UA"/>
        </w:rPr>
        <w:t>знання з таких предметів</w:t>
      </w:r>
      <w:r w:rsidRPr="0067424D">
        <w:rPr>
          <w:rFonts w:ascii="Times New Roman" w:eastAsia="Times New Roman" w:hAnsi="Times New Roman" w:cs="Times New Roman"/>
          <w:sz w:val="28"/>
          <w:szCs w:val="28"/>
          <w:lang w:val="uk-UA"/>
        </w:rPr>
        <w:t xml:space="preserve">, як хімія </w:t>
      </w:r>
      <w:r w:rsidRPr="0067424D">
        <w:rPr>
          <w:rFonts w:ascii="Times New Roman" w:hAnsi="Times New Roman" w:cs="Times New Roman"/>
          <w:sz w:val="28"/>
          <w:szCs w:val="28"/>
          <w:lang w:val="uk-UA"/>
        </w:rPr>
        <w:t>та біологія</w:t>
      </w:r>
      <w:r w:rsidRPr="0067424D">
        <w:rPr>
          <w:rFonts w:ascii="Times New Roman" w:eastAsia="Times New Roman" w:hAnsi="Times New Roman" w:cs="Times New Roman"/>
          <w:sz w:val="28"/>
          <w:szCs w:val="28"/>
          <w:lang w:val="uk-UA"/>
        </w:rPr>
        <w:t>, потрібні не кожному учню, адже з цією наукою поєднають своє життя не всі. Тому намагаюсь фо</w:t>
      </w:r>
      <w:r w:rsidRPr="0067424D">
        <w:rPr>
          <w:rFonts w:ascii="Times New Roman" w:hAnsi="Times New Roman" w:cs="Times New Roman"/>
          <w:sz w:val="28"/>
          <w:szCs w:val="28"/>
          <w:lang w:val="uk-UA"/>
        </w:rPr>
        <w:t xml:space="preserve">рмувати в учнів на уроках </w:t>
      </w:r>
      <w:r w:rsidRPr="0067424D">
        <w:rPr>
          <w:rFonts w:ascii="Times New Roman" w:eastAsia="Times New Roman" w:hAnsi="Times New Roman" w:cs="Times New Roman"/>
          <w:sz w:val="28"/>
          <w:szCs w:val="28"/>
          <w:lang w:val="uk-UA"/>
        </w:rPr>
        <w:t>життєві компетентності.</w:t>
      </w:r>
    </w:p>
    <w:p w:rsidR="0067424D" w:rsidRDefault="0067424D" w:rsidP="00A05E69">
      <w:pPr>
        <w:spacing w:after="0"/>
        <w:ind w:left="-227" w:firstLine="900"/>
        <w:jc w:val="both"/>
        <w:rPr>
          <w:rFonts w:ascii="Times New Roman" w:eastAsia="Times New Roman" w:hAnsi="Times New Roman" w:cs="Times New Roman"/>
          <w:sz w:val="28"/>
          <w:szCs w:val="28"/>
          <w:lang w:val="uk-UA"/>
        </w:rPr>
      </w:pPr>
      <w:r w:rsidRPr="0067424D">
        <w:rPr>
          <w:rFonts w:ascii="Times New Roman" w:eastAsia="Times New Roman" w:hAnsi="Times New Roman" w:cs="Times New Roman"/>
          <w:sz w:val="28"/>
          <w:szCs w:val="28"/>
          <w:lang w:val="uk-UA"/>
        </w:rPr>
        <w:t>Таким чином, завдяки ефекту новизни та оригінальності використання інтерактивних методів за умови їх правильної організації в учнів підвищується інтерес до процесу навчання, формується їх світобачення, вони орієнтовно визначають життєву позицію, своє місце в сучасному світі.</w:t>
      </w:r>
    </w:p>
    <w:p w:rsidR="004F6189" w:rsidRDefault="004F6189" w:rsidP="00D660DF">
      <w:pPr>
        <w:spacing w:line="240" w:lineRule="auto"/>
        <w:rPr>
          <w:rFonts w:ascii="Times New Roman" w:hAnsi="Times New Roman" w:cs="Times New Roman"/>
          <w:b/>
          <w:lang w:val="uk-UA"/>
        </w:rPr>
      </w:pPr>
    </w:p>
    <w:sectPr w:rsidR="004F6189" w:rsidSect="00C81793">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4E5" w:rsidRDefault="00AF54E5" w:rsidP="006C3E29">
      <w:pPr>
        <w:spacing w:after="0" w:line="240" w:lineRule="auto"/>
      </w:pPr>
      <w:r>
        <w:separator/>
      </w:r>
    </w:p>
  </w:endnote>
  <w:endnote w:type="continuationSeparator" w:id="1">
    <w:p w:rsidR="00AF54E5" w:rsidRDefault="00AF54E5" w:rsidP="006C3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4E5" w:rsidRDefault="00AF54E5" w:rsidP="006C3E29">
      <w:pPr>
        <w:spacing w:after="0" w:line="240" w:lineRule="auto"/>
      </w:pPr>
      <w:r>
        <w:separator/>
      </w:r>
    </w:p>
  </w:footnote>
  <w:footnote w:type="continuationSeparator" w:id="1">
    <w:p w:rsidR="00AF54E5" w:rsidRDefault="00AF54E5" w:rsidP="006C3E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9.75pt;height:75pt;visibility:visible;mso-wrap-style:square" o:bullet="t">
        <v:imagedata r:id="rId1" o:title="см9"/>
      </v:shape>
    </w:pict>
  </w:numPicBullet>
  <w:abstractNum w:abstractNumId="0">
    <w:nsid w:val="FFFFFFFE"/>
    <w:multiLevelType w:val="singleLevel"/>
    <w:tmpl w:val="296C7C82"/>
    <w:lvl w:ilvl="0">
      <w:numFmt w:val="bullet"/>
      <w:lvlText w:val="*"/>
      <w:lvlJc w:val="left"/>
    </w:lvl>
  </w:abstractNum>
  <w:abstractNum w:abstractNumId="1">
    <w:nsid w:val="007110B8"/>
    <w:multiLevelType w:val="hybridMultilevel"/>
    <w:tmpl w:val="FD2AEBF2"/>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
    <w:nsid w:val="05AD79BE"/>
    <w:multiLevelType w:val="hybridMultilevel"/>
    <w:tmpl w:val="94808968"/>
    <w:lvl w:ilvl="0" w:tplc="04190007">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87649D5"/>
    <w:multiLevelType w:val="multilevel"/>
    <w:tmpl w:val="17963F0E"/>
    <w:lvl w:ilvl="0">
      <w:start w:val="1"/>
      <w:numFmt w:val="decimal"/>
      <w:lvlText w:val="%1."/>
      <w:lvlJc w:val="left"/>
      <w:pPr>
        <w:ind w:left="450" w:hanging="450"/>
      </w:pPr>
      <w:rPr>
        <w:rFonts w:hint="default"/>
        <w:b/>
        <w:i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9150DD0"/>
    <w:multiLevelType w:val="hybridMultilevel"/>
    <w:tmpl w:val="D74AD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778F0"/>
    <w:multiLevelType w:val="hybridMultilevel"/>
    <w:tmpl w:val="0F1E3D0A"/>
    <w:lvl w:ilvl="0" w:tplc="1C9498C8">
      <w:start w:val="1"/>
      <w:numFmt w:val="decimal"/>
      <w:lvlText w:val="%1)"/>
      <w:lvlJc w:val="left"/>
      <w:pPr>
        <w:ind w:left="927" w:hanging="360"/>
      </w:pPr>
      <w:rPr>
        <w:rFonts w:cs="Times New Roman"/>
        <w:b/>
        <w:sz w:val="24"/>
        <w:szCs w:val="18"/>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15DD64FC"/>
    <w:multiLevelType w:val="hybridMultilevel"/>
    <w:tmpl w:val="DDC201C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33D82FE8"/>
    <w:multiLevelType w:val="hybridMultilevel"/>
    <w:tmpl w:val="A2B8FCD0"/>
    <w:lvl w:ilvl="0" w:tplc="04190001">
      <w:start w:val="1"/>
      <w:numFmt w:val="bullet"/>
      <w:lvlText w:val=""/>
      <w:lvlJc w:val="left"/>
      <w:pPr>
        <w:ind w:left="450" w:hanging="360"/>
      </w:pPr>
      <w:rPr>
        <w:rFonts w:ascii="Symbol" w:hAnsi="Symbol" w:hint="default"/>
      </w:rPr>
    </w:lvl>
    <w:lvl w:ilvl="1" w:tplc="83A6DD42">
      <w:start w:val="2003"/>
      <w:numFmt w:val="bullet"/>
      <w:lvlText w:val="-"/>
      <w:lvlJc w:val="left"/>
      <w:pPr>
        <w:ind w:left="1170" w:hanging="360"/>
      </w:pPr>
      <w:rPr>
        <w:rFonts w:ascii="Times New Roman" w:eastAsia="Georgia" w:hAnsi="Times New Roman" w:cs="Times New Roman"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8">
    <w:nsid w:val="37AD234F"/>
    <w:multiLevelType w:val="hybridMultilevel"/>
    <w:tmpl w:val="719E34FC"/>
    <w:lvl w:ilvl="0" w:tplc="04090001">
      <w:start w:val="1"/>
      <w:numFmt w:val="bullet"/>
      <w:lvlText w:val=""/>
      <w:lvlJc w:val="left"/>
      <w:pPr>
        <w:ind w:left="720" w:hanging="360"/>
      </w:pPr>
      <w:rPr>
        <w:rFonts w:ascii="Symbol" w:hAnsi="Symbol" w:hint="default"/>
      </w:rPr>
    </w:lvl>
    <w:lvl w:ilvl="1" w:tplc="EE3C0CD8">
      <w:start w:val="1"/>
      <w:numFmt w:val="bullet"/>
      <w:lvlText w:val="o"/>
      <w:lvlJc w:val="left"/>
      <w:pPr>
        <w:ind w:left="1440" w:hanging="360"/>
      </w:pPr>
      <w:rPr>
        <w:rFonts w:ascii="Courier New" w:hAnsi="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57B89"/>
    <w:multiLevelType w:val="hybridMultilevel"/>
    <w:tmpl w:val="78D2AC4A"/>
    <w:lvl w:ilvl="0" w:tplc="05A28908">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16" w:hanging="360"/>
      </w:pPr>
      <w:rPr>
        <w:rFonts w:ascii="Courier New" w:hAnsi="Courier New" w:cs="Courier New" w:hint="default"/>
      </w:rPr>
    </w:lvl>
    <w:lvl w:ilvl="2" w:tplc="04190005" w:tentative="1">
      <w:start w:val="1"/>
      <w:numFmt w:val="bullet"/>
      <w:lvlText w:val=""/>
      <w:lvlJc w:val="left"/>
      <w:pPr>
        <w:ind w:left="836" w:hanging="360"/>
      </w:pPr>
      <w:rPr>
        <w:rFonts w:ascii="Wingdings" w:hAnsi="Wingdings" w:hint="default"/>
      </w:rPr>
    </w:lvl>
    <w:lvl w:ilvl="3" w:tplc="04190001" w:tentative="1">
      <w:start w:val="1"/>
      <w:numFmt w:val="bullet"/>
      <w:lvlText w:val=""/>
      <w:lvlJc w:val="left"/>
      <w:pPr>
        <w:ind w:left="1556" w:hanging="360"/>
      </w:pPr>
      <w:rPr>
        <w:rFonts w:ascii="Symbol" w:hAnsi="Symbol" w:hint="default"/>
      </w:rPr>
    </w:lvl>
    <w:lvl w:ilvl="4" w:tplc="04190003" w:tentative="1">
      <w:start w:val="1"/>
      <w:numFmt w:val="bullet"/>
      <w:lvlText w:val="o"/>
      <w:lvlJc w:val="left"/>
      <w:pPr>
        <w:ind w:left="2276" w:hanging="360"/>
      </w:pPr>
      <w:rPr>
        <w:rFonts w:ascii="Courier New" w:hAnsi="Courier New" w:cs="Courier New" w:hint="default"/>
      </w:rPr>
    </w:lvl>
    <w:lvl w:ilvl="5" w:tplc="04190005" w:tentative="1">
      <w:start w:val="1"/>
      <w:numFmt w:val="bullet"/>
      <w:lvlText w:val=""/>
      <w:lvlJc w:val="left"/>
      <w:pPr>
        <w:ind w:left="2996" w:hanging="360"/>
      </w:pPr>
      <w:rPr>
        <w:rFonts w:ascii="Wingdings" w:hAnsi="Wingdings" w:hint="default"/>
      </w:rPr>
    </w:lvl>
    <w:lvl w:ilvl="6" w:tplc="04190001" w:tentative="1">
      <w:start w:val="1"/>
      <w:numFmt w:val="bullet"/>
      <w:lvlText w:val=""/>
      <w:lvlJc w:val="left"/>
      <w:pPr>
        <w:ind w:left="3716" w:hanging="360"/>
      </w:pPr>
      <w:rPr>
        <w:rFonts w:ascii="Symbol" w:hAnsi="Symbol" w:hint="default"/>
      </w:rPr>
    </w:lvl>
    <w:lvl w:ilvl="7" w:tplc="04190003" w:tentative="1">
      <w:start w:val="1"/>
      <w:numFmt w:val="bullet"/>
      <w:lvlText w:val="o"/>
      <w:lvlJc w:val="left"/>
      <w:pPr>
        <w:ind w:left="4436" w:hanging="360"/>
      </w:pPr>
      <w:rPr>
        <w:rFonts w:ascii="Courier New" w:hAnsi="Courier New" w:cs="Courier New" w:hint="default"/>
      </w:rPr>
    </w:lvl>
    <w:lvl w:ilvl="8" w:tplc="04190005" w:tentative="1">
      <w:start w:val="1"/>
      <w:numFmt w:val="bullet"/>
      <w:lvlText w:val=""/>
      <w:lvlJc w:val="left"/>
      <w:pPr>
        <w:ind w:left="5156" w:hanging="360"/>
      </w:pPr>
      <w:rPr>
        <w:rFonts w:ascii="Wingdings" w:hAnsi="Wingdings" w:hint="default"/>
      </w:rPr>
    </w:lvl>
  </w:abstractNum>
  <w:abstractNum w:abstractNumId="10">
    <w:nsid w:val="47AF394F"/>
    <w:multiLevelType w:val="hybridMultilevel"/>
    <w:tmpl w:val="6CD4672A"/>
    <w:lvl w:ilvl="0" w:tplc="D96216AE">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1">
    <w:nsid w:val="47C63221"/>
    <w:multiLevelType w:val="singleLevel"/>
    <w:tmpl w:val="BDB20850"/>
    <w:lvl w:ilvl="0">
      <w:start w:val="1"/>
      <w:numFmt w:val="decimal"/>
      <w:lvlText w:val="%1)"/>
      <w:legacy w:legacy="1" w:legacySpace="0" w:legacyIndent="216"/>
      <w:lvlJc w:val="left"/>
      <w:rPr>
        <w:rFonts w:ascii="Times New Roman" w:hAnsi="Times New Roman" w:cs="Times New Roman" w:hint="default"/>
        <w:b/>
      </w:rPr>
    </w:lvl>
  </w:abstractNum>
  <w:abstractNum w:abstractNumId="12">
    <w:nsid w:val="49D82491"/>
    <w:multiLevelType w:val="hybridMultilevel"/>
    <w:tmpl w:val="F4BA43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A097159"/>
    <w:multiLevelType w:val="hybridMultilevel"/>
    <w:tmpl w:val="276E1006"/>
    <w:lvl w:ilvl="0" w:tplc="FB10204A">
      <w:start w:val="1"/>
      <w:numFmt w:val="decimal"/>
      <w:lvlText w:val="%1)"/>
      <w:lvlJc w:val="left"/>
      <w:pPr>
        <w:ind w:left="360" w:hanging="360"/>
      </w:pPr>
      <w:rPr>
        <w:rFonts w:ascii="Times New Roman" w:eastAsia="Georg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AA029E4"/>
    <w:multiLevelType w:val="hybridMultilevel"/>
    <w:tmpl w:val="EC3AEF56"/>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5">
    <w:nsid w:val="4C6A4C1F"/>
    <w:multiLevelType w:val="hybridMultilevel"/>
    <w:tmpl w:val="AC7C8CBE"/>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6">
    <w:nsid w:val="52C47856"/>
    <w:multiLevelType w:val="hybridMultilevel"/>
    <w:tmpl w:val="A38481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C740BFD"/>
    <w:multiLevelType w:val="hybridMultilevel"/>
    <w:tmpl w:val="58260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ED353C"/>
    <w:multiLevelType w:val="singleLevel"/>
    <w:tmpl w:val="13B0832A"/>
    <w:lvl w:ilvl="0">
      <w:start w:val="1"/>
      <w:numFmt w:val="decimal"/>
      <w:lvlText w:val="%1"/>
      <w:legacy w:legacy="1" w:legacySpace="0" w:legacyIndent="127"/>
      <w:lvlJc w:val="left"/>
      <w:rPr>
        <w:rFonts w:ascii="Times New Roman" w:hAnsi="Times New Roman" w:cs="Times New Roman" w:hint="default"/>
      </w:rPr>
    </w:lvl>
  </w:abstractNum>
  <w:abstractNum w:abstractNumId="19">
    <w:nsid w:val="5E786896"/>
    <w:multiLevelType w:val="hybridMultilevel"/>
    <w:tmpl w:val="27646BD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F0A3EBA"/>
    <w:multiLevelType w:val="hybridMultilevel"/>
    <w:tmpl w:val="BFCA1B34"/>
    <w:lvl w:ilvl="0" w:tplc="0FDE0C56">
      <w:start w:val="1"/>
      <w:numFmt w:val="bullet"/>
      <w:lvlText w:val=""/>
      <w:lvlJc w:val="left"/>
      <w:pPr>
        <w:ind w:left="-74" w:hanging="360"/>
      </w:pPr>
      <w:rPr>
        <w:rFonts w:ascii="Symbol" w:eastAsia="Calibri" w:hAnsi="Symbol" w:cs="Times New Roman" w:hint="default"/>
      </w:rPr>
    </w:lvl>
    <w:lvl w:ilvl="1" w:tplc="04190003" w:tentative="1">
      <w:start w:val="1"/>
      <w:numFmt w:val="bullet"/>
      <w:lvlText w:val="o"/>
      <w:lvlJc w:val="left"/>
      <w:pPr>
        <w:ind w:left="646" w:hanging="360"/>
      </w:pPr>
      <w:rPr>
        <w:rFonts w:ascii="Courier New" w:hAnsi="Courier New" w:cs="Courier New" w:hint="default"/>
      </w:rPr>
    </w:lvl>
    <w:lvl w:ilvl="2" w:tplc="04190005" w:tentative="1">
      <w:start w:val="1"/>
      <w:numFmt w:val="bullet"/>
      <w:lvlText w:val=""/>
      <w:lvlJc w:val="left"/>
      <w:pPr>
        <w:ind w:left="1366" w:hanging="360"/>
      </w:pPr>
      <w:rPr>
        <w:rFonts w:ascii="Wingdings" w:hAnsi="Wingdings" w:hint="default"/>
      </w:rPr>
    </w:lvl>
    <w:lvl w:ilvl="3" w:tplc="04190001" w:tentative="1">
      <w:start w:val="1"/>
      <w:numFmt w:val="bullet"/>
      <w:lvlText w:val=""/>
      <w:lvlJc w:val="left"/>
      <w:pPr>
        <w:ind w:left="2086" w:hanging="360"/>
      </w:pPr>
      <w:rPr>
        <w:rFonts w:ascii="Symbol" w:hAnsi="Symbol" w:hint="default"/>
      </w:rPr>
    </w:lvl>
    <w:lvl w:ilvl="4" w:tplc="04190003" w:tentative="1">
      <w:start w:val="1"/>
      <w:numFmt w:val="bullet"/>
      <w:lvlText w:val="o"/>
      <w:lvlJc w:val="left"/>
      <w:pPr>
        <w:ind w:left="2806" w:hanging="360"/>
      </w:pPr>
      <w:rPr>
        <w:rFonts w:ascii="Courier New" w:hAnsi="Courier New" w:cs="Courier New" w:hint="default"/>
      </w:rPr>
    </w:lvl>
    <w:lvl w:ilvl="5" w:tplc="04190005" w:tentative="1">
      <w:start w:val="1"/>
      <w:numFmt w:val="bullet"/>
      <w:lvlText w:val=""/>
      <w:lvlJc w:val="left"/>
      <w:pPr>
        <w:ind w:left="3526" w:hanging="360"/>
      </w:pPr>
      <w:rPr>
        <w:rFonts w:ascii="Wingdings" w:hAnsi="Wingdings" w:hint="default"/>
      </w:rPr>
    </w:lvl>
    <w:lvl w:ilvl="6" w:tplc="04190001" w:tentative="1">
      <w:start w:val="1"/>
      <w:numFmt w:val="bullet"/>
      <w:lvlText w:val=""/>
      <w:lvlJc w:val="left"/>
      <w:pPr>
        <w:ind w:left="4246" w:hanging="360"/>
      </w:pPr>
      <w:rPr>
        <w:rFonts w:ascii="Symbol" w:hAnsi="Symbol" w:hint="default"/>
      </w:rPr>
    </w:lvl>
    <w:lvl w:ilvl="7" w:tplc="04190003" w:tentative="1">
      <w:start w:val="1"/>
      <w:numFmt w:val="bullet"/>
      <w:lvlText w:val="o"/>
      <w:lvlJc w:val="left"/>
      <w:pPr>
        <w:ind w:left="4966" w:hanging="360"/>
      </w:pPr>
      <w:rPr>
        <w:rFonts w:ascii="Courier New" w:hAnsi="Courier New" w:cs="Courier New" w:hint="default"/>
      </w:rPr>
    </w:lvl>
    <w:lvl w:ilvl="8" w:tplc="04190005" w:tentative="1">
      <w:start w:val="1"/>
      <w:numFmt w:val="bullet"/>
      <w:lvlText w:val=""/>
      <w:lvlJc w:val="left"/>
      <w:pPr>
        <w:ind w:left="5686" w:hanging="360"/>
      </w:pPr>
      <w:rPr>
        <w:rFonts w:ascii="Wingdings" w:hAnsi="Wingdings" w:hint="default"/>
      </w:rPr>
    </w:lvl>
  </w:abstractNum>
  <w:abstractNum w:abstractNumId="21">
    <w:nsid w:val="60902D9E"/>
    <w:multiLevelType w:val="hybridMultilevel"/>
    <w:tmpl w:val="C0EA6E86"/>
    <w:lvl w:ilvl="0" w:tplc="AB94B95C">
      <w:start w:val="1"/>
      <w:numFmt w:val="decimal"/>
      <w:lvlText w:val="%1."/>
      <w:lvlJc w:val="left"/>
      <w:pPr>
        <w:ind w:left="360" w:hanging="360"/>
      </w:pPr>
      <w:rPr>
        <w:rFonts w:ascii="Calibri" w:eastAsia="Calibri" w:hAnsi="Calibri"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13D3446"/>
    <w:multiLevelType w:val="hybridMultilevel"/>
    <w:tmpl w:val="4AC034CC"/>
    <w:lvl w:ilvl="0" w:tplc="E8AA54A2">
      <w:start w:val="1"/>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2E64A74"/>
    <w:multiLevelType w:val="hybridMultilevel"/>
    <w:tmpl w:val="ED0C83A0"/>
    <w:lvl w:ilvl="0" w:tplc="1F6A99A0">
      <w:start w:val="1"/>
      <w:numFmt w:val="bullet"/>
      <w:lvlText w:val=""/>
      <w:lvlPicBulletId w:val="0"/>
      <w:lvlJc w:val="left"/>
      <w:pPr>
        <w:tabs>
          <w:tab w:val="num" w:pos="1353"/>
        </w:tabs>
        <w:ind w:left="1353" w:hanging="360"/>
      </w:pPr>
      <w:rPr>
        <w:rFonts w:ascii="Symbol" w:hAnsi="Symbol" w:hint="default"/>
      </w:rPr>
    </w:lvl>
    <w:lvl w:ilvl="1" w:tplc="1FF41C9E" w:tentative="1">
      <w:start w:val="1"/>
      <w:numFmt w:val="bullet"/>
      <w:lvlText w:val=""/>
      <w:lvlJc w:val="left"/>
      <w:pPr>
        <w:tabs>
          <w:tab w:val="num" w:pos="2073"/>
        </w:tabs>
        <w:ind w:left="2073" w:hanging="360"/>
      </w:pPr>
      <w:rPr>
        <w:rFonts w:ascii="Symbol" w:hAnsi="Symbol" w:hint="default"/>
      </w:rPr>
    </w:lvl>
    <w:lvl w:ilvl="2" w:tplc="58BA7426" w:tentative="1">
      <w:start w:val="1"/>
      <w:numFmt w:val="bullet"/>
      <w:lvlText w:val=""/>
      <w:lvlJc w:val="left"/>
      <w:pPr>
        <w:tabs>
          <w:tab w:val="num" w:pos="2793"/>
        </w:tabs>
        <w:ind w:left="2793" w:hanging="360"/>
      </w:pPr>
      <w:rPr>
        <w:rFonts w:ascii="Symbol" w:hAnsi="Symbol" w:hint="default"/>
      </w:rPr>
    </w:lvl>
    <w:lvl w:ilvl="3" w:tplc="5CB884AC" w:tentative="1">
      <w:start w:val="1"/>
      <w:numFmt w:val="bullet"/>
      <w:lvlText w:val=""/>
      <w:lvlJc w:val="left"/>
      <w:pPr>
        <w:tabs>
          <w:tab w:val="num" w:pos="3513"/>
        </w:tabs>
        <w:ind w:left="3513" w:hanging="360"/>
      </w:pPr>
      <w:rPr>
        <w:rFonts w:ascii="Symbol" w:hAnsi="Symbol" w:hint="default"/>
      </w:rPr>
    </w:lvl>
    <w:lvl w:ilvl="4" w:tplc="59F81B9C" w:tentative="1">
      <w:start w:val="1"/>
      <w:numFmt w:val="bullet"/>
      <w:lvlText w:val=""/>
      <w:lvlJc w:val="left"/>
      <w:pPr>
        <w:tabs>
          <w:tab w:val="num" w:pos="4233"/>
        </w:tabs>
        <w:ind w:left="4233" w:hanging="360"/>
      </w:pPr>
      <w:rPr>
        <w:rFonts w:ascii="Symbol" w:hAnsi="Symbol" w:hint="default"/>
      </w:rPr>
    </w:lvl>
    <w:lvl w:ilvl="5" w:tplc="8140D452" w:tentative="1">
      <w:start w:val="1"/>
      <w:numFmt w:val="bullet"/>
      <w:lvlText w:val=""/>
      <w:lvlJc w:val="left"/>
      <w:pPr>
        <w:tabs>
          <w:tab w:val="num" w:pos="4953"/>
        </w:tabs>
        <w:ind w:left="4953" w:hanging="360"/>
      </w:pPr>
      <w:rPr>
        <w:rFonts w:ascii="Symbol" w:hAnsi="Symbol" w:hint="default"/>
      </w:rPr>
    </w:lvl>
    <w:lvl w:ilvl="6" w:tplc="D7C067C0" w:tentative="1">
      <w:start w:val="1"/>
      <w:numFmt w:val="bullet"/>
      <w:lvlText w:val=""/>
      <w:lvlJc w:val="left"/>
      <w:pPr>
        <w:tabs>
          <w:tab w:val="num" w:pos="5673"/>
        </w:tabs>
        <w:ind w:left="5673" w:hanging="360"/>
      </w:pPr>
      <w:rPr>
        <w:rFonts w:ascii="Symbol" w:hAnsi="Symbol" w:hint="default"/>
      </w:rPr>
    </w:lvl>
    <w:lvl w:ilvl="7" w:tplc="8A14B85E" w:tentative="1">
      <w:start w:val="1"/>
      <w:numFmt w:val="bullet"/>
      <w:lvlText w:val=""/>
      <w:lvlJc w:val="left"/>
      <w:pPr>
        <w:tabs>
          <w:tab w:val="num" w:pos="6393"/>
        </w:tabs>
        <w:ind w:left="6393" w:hanging="360"/>
      </w:pPr>
      <w:rPr>
        <w:rFonts w:ascii="Symbol" w:hAnsi="Symbol" w:hint="default"/>
      </w:rPr>
    </w:lvl>
    <w:lvl w:ilvl="8" w:tplc="6AAA6740" w:tentative="1">
      <w:start w:val="1"/>
      <w:numFmt w:val="bullet"/>
      <w:lvlText w:val=""/>
      <w:lvlJc w:val="left"/>
      <w:pPr>
        <w:tabs>
          <w:tab w:val="num" w:pos="7113"/>
        </w:tabs>
        <w:ind w:left="7113" w:hanging="360"/>
      </w:pPr>
      <w:rPr>
        <w:rFonts w:ascii="Symbol" w:hAnsi="Symbol" w:hint="default"/>
      </w:rPr>
    </w:lvl>
  </w:abstractNum>
  <w:abstractNum w:abstractNumId="24">
    <w:nsid w:val="65B64003"/>
    <w:multiLevelType w:val="hybridMultilevel"/>
    <w:tmpl w:val="1A62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1750F4"/>
    <w:multiLevelType w:val="hybridMultilevel"/>
    <w:tmpl w:val="DADE1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6A1BD2"/>
    <w:multiLevelType w:val="hybridMultilevel"/>
    <w:tmpl w:val="561E48EA"/>
    <w:lvl w:ilvl="0" w:tplc="293A13A0">
      <w:start w:val="2"/>
      <w:numFmt w:val="bullet"/>
      <w:lvlText w:val="-"/>
      <w:lvlJc w:val="left"/>
      <w:pPr>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17C62D7"/>
    <w:multiLevelType w:val="hybridMultilevel"/>
    <w:tmpl w:val="38348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825EB740">
      <w:start w:val="2003"/>
      <w:numFmt w:val="bullet"/>
      <w:lvlText w:val="·"/>
      <w:lvlJc w:val="left"/>
      <w:pPr>
        <w:ind w:left="2895" w:hanging="915"/>
      </w:pPr>
      <w:rPr>
        <w:rFonts w:ascii="Times New Roman" w:eastAsia="Georgia"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702F63"/>
    <w:multiLevelType w:val="hybridMultilevel"/>
    <w:tmpl w:val="1BDAFD76"/>
    <w:lvl w:ilvl="0" w:tplc="003EBB26">
      <w:numFmt w:val="bullet"/>
      <w:lvlText w:val=""/>
      <w:lvlJc w:val="left"/>
      <w:pPr>
        <w:ind w:left="-604" w:hanging="360"/>
      </w:pPr>
      <w:rPr>
        <w:rFonts w:ascii="Symbol" w:eastAsia="Calibri" w:hAnsi="Symbol" w:cs="Times New Roman" w:hint="default"/>
      </w:rPr>
    </w:lvl>
    <w:lvl w:ilvl="1" w:tplc="04190003" w:tentative="1">
      <w:start w:val="1"/>
      <w:numFmt w:val="bullet"/>
      <w:lvlText w:val="o"/>
      <w:lvlJc w:val="left"/>
      <w:pPr>
        <w:ind w:left="116" w:hanging="360"/>
      </w:pPr>
      <w:rPr>
        <w:rFonts w:ascii="Courier New" w:hAnsi="Courier New" w:cs="Courier New" w:hint="default"/>
      </w:rPr>
    </w:lvl>
    <w:lvl w:ilvl="2" w:tplc="04190005" w:tentative="1">
      <w:start w:val="1"/>
      <w:numFmt w:val="bullet"/>
      <w:lvlText w:val=""/>
      <w:lvlJc w:val="left"/>
      <w:pPr>
        <w:ind w:left="836" w:hanging="360"/>
      </w:pPr>
      <w:rPr>
        <w:rFonts w:ascii="Wingdings" w:hAnsi="Wingdings" w:hint="default"/>
      </w:rPr>
    </w:lvl>
    <w:lvl w:ilvl="3" w:tplc="04190001" w:tentative="1">
      <w:start w:val="1"/>
      <w:numFmt w:val="bullet"/>
      <w:lvlText w:val=""/>
      <w:lvlJc w:val="left"/>
      <w:pPr>
        <w:ind w:left="1556" w:hanging="360"/>
      </w:pPr>
      <w:rPr>
        <w:rFonts w:ascii="Symbol" w:hAnsi="Symbol" w:hint="default"/>
      </w:rPr>
    </w:lvl>
    <w:lvl w:ilvl="4" w:tplc="04190003" w:tentative="1">
      <w:start w:val="1"/>
      <w:numFmt w:val="bullet"/>
      <w:lvlText w:val="o"/>
      <w:lvlJc w:val="left"/>
      <w:pPr>
        <w:ind w:left="2276" w:hanging="360"/>
      </w:pPr>
      <w:rPr>
        <w:rFonts w:ascii="Courier New" w:hAnsi="Courier New" w:cs="Courier New" w:hint="default"/>
      </w:rPr>
    </w:lvl>
    <w:lvl w:ilvl="5" w:tplc="04190005" w:tentative="1">
      <w:start w:val="1"/>
      <w:numFmt w:val="bullet"/>
      <w:lvlText w:val=""/>
      <w:lvlJc w:val="left"/>
      <w:pPr>
        <w:ind w:left="2996" w:hanging="360"/>
      </w:pPr>
      <w:rPr>
        <w:rFonts w:ascii="Wingdings" w:hAnsi="Wingdings" w:hint="default"/>
      </w:rPr>
    </w:lvl>
    <w:lvl w:ilvl="6" w:tplc="04190001" w:tentative="1">
      <w:start w:val="1"/>
      <w:numFmt w:val="bullet"/>
      <w:lvlText w:val=""/>
      <w:lvlJc w:val="left"/>
      <w:pPr>
        <w:ind w:left="3716" w:hanging="360"/>
      </w:pPr>
      <w:rPr>
        <w:rFonts w:ascii="Symbol" w:hAnsi="Symbol" w:hint="default"/>
      </w:rPr>
    </w:lvl>
    <w:lvl w:ilvl="7" w:tplc="04190003" w:tentative="1">
      <w:start w:val="1"/>
      <w:numFmt w:val="bullet"/>
      <w:lvlText w:val="o"/>
      <w:lvlJc w:val="left"/>
      <w:pPr>
        <w:ind w:left="4436" w:hanging="360"/>
      </w:pPr>
      <w:rPr>
        <w:rFonts w:ascii="Courier New" w:hAnsi="Courier New" w:cs="Courier New" w:hint="default"/>
      </w:rPr>
    </w:lvl>
    <w:lvl w:ilvl="8" w:tplc="04190005" w:tentative="1">
      <w:start w:val="1"/>
      <w:numFmt w:val="bullet"/>
      <w:lvlText w:val=""/>
      <w:lvlJc w:val="left"/>
      <w:pPr>
        <w:ind w:left="5156" w:hanging="360"/>
      </w:pPr>
      <w:rPr>
        <w:rFonts w:ascii="Wingdings" w:hAnsi="Wingdings" w:hint="default"/>
      </w:rPr>
    </w:lvl>
  </w:abstractNum>
  <w:abstractNum w:abstractNumId="29">
    <w:nsid w:val="76643742"/>
    <w:multiLevelType w:val="hybridMultilevel"/>
    <w:tmpl w:val="A6C093A6"/>
    <w:lvl w:ilvl="0" w:tplc="84EA88FC">
      <w:start w:val="1"/>
      <w:numFmt w:val="decimal"/>
      <w:lvlText w:val="%1."/>
      <w:lvlJc w:val="left"/>
      <w:pPr>
        <w:ind w:left="-604" w:hanging="360"/>
      </w:pPr>
      <w:rPr>
        <w:rFonts w:hint="default"/>
      </w:rPr>
    </w:lvl>
    <w:lvl w:ilvl="1" w:tplc="04190019" w:tentative="1">
      <w:start w:val="1"/>
      <w:numFmt w:val="lowerLetter"/>
      <w:lvlText w:val="%2."/>
      <w:lvlJc w:val="left"/>
      <w:pPr>
        <w:ind w:left="116" w:hanging="360"/>
      </w:pPr>
    </w:lvl>
    <w:lvl w:ilvl="2" w:tplc="0419001B" w:tentative="1">
      <w:start w:val="1"/>
      <w:numFmt w:val="lowerRoman"/>
      <w:lvlText w:val="%3."/>
      <w:lvlJc w:val="right"/>
      <w:pPr>
        <w:ind w:left="836" w:hanging="180"/>
      </w:pPr>
    </w:lvl>
    <w:lvl w:ilvl="3" w:tplc="0419000F" w:tentative="1">
      <w:start w:val="1"/>
      <w:numFmt w:val="decimal"/>
      <w:lvlText w:val="%4."/>
      <w:lvlJc w:val="left"/>
      <w:pPr>
        <w:ind w:left="1556" w:hanging="360"/>
      </w:pPr>
    </w:lvl>
    <w:lvl w:ilvl="4" w:tplc="04190019" w:tentative="1">
      <w:start w:val="1"/>
      <w:numFmt w:val="lowerLetter"/>
      <w:lvlText w:val="%5."/>
      <w:lvlJc w:val="left"/>
      <w:pPr>
        <w:ind w:left="2276" w:hanging="360"/>
      </w:pPr>
    </w:lvl>
    <w:lvl w:ilvl="5" w:tplc="0419001B" w:tentative="1">
      <w:start w:val="1"/>
      <w:numFmt w:val="lowerRoman"/>
      <w:lvlText w:val="%6."/>
      <w:lvlJc w:val="right"/>
      <w:pPr>
        <w:ind w:left="2996" w:hanging="180"/>
      </w:pPr>
    </w:lvl>
    <w:lvl w:ilvl="6" w:tplc="0419000F" w:tentative="1">
      <w:start w:val="1"/>
      <w:numFmt w:val="decimal"/>
      <w:lvlText w:val="%7."/>
      <w:lvlJc w:val="left"/>
      <w:pPr>
        <w:ind w:left="3716" w:hanging="360"/>
      </w:pPr>
    </w:lvl>
    <w:lvl w:ilvl="7" w:tplc="04190019" w:tentative="1">
      <w:start w:val="1"/>
      <w:numFmt w:val="lowerLetter"/>
      <w:lvlText w:val="%8."/>
      <w:lvlJc w:val="left"/>
      <w:pPr>
        <w:ind w:left="4436" w:hanging="360"/>
      </w:pPr>
    </w:lvl>
    <w:lvl w:ilvl="8" w:tplc="0419001B" w:tentative="1">
      <w:start w:val="1"/>
      <w:numFmt w:val="lowerRoman"/>
      <w:lvlText w:val="%9."/>
      <w:lvlJc w:val="right"/>
      <w:pPr>
        <w:ind w:left="5156" w:hanging="180"/>
      </w:pPr>
    </w:lvl>
  </w:abstractNum>
  <w:abstractNum w:abstractNumId="30">
    <w:nsid w:val="7703767F"/>
    <w:multiLevelType w:val="hybridMultilevel"/>
    <w:tmpl w:val="522E344E"/>
    <w:lvl w:ilvl="0" w:tplc="04190007">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1">
    <w:nsid w:val="7B5C45BE"/>
    <w:multiLevelType w:val="hybridMultilevel"/>
    <w:tmpl w:val="08400442"/>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2">
    <w:nsid w:val="7C7B442F"/>
    <w:multiLevelType w:val="hybridMultilevel"/>
    <w:tmpl w:val="7488EA42"/>
    <w:lvl w:ilvl="0" w:tplc="18001E30">
      <w:start w:val="1"/>
      <w:numFmt w:val="decimal"/>
      <w:lvlText w:val="%1)"/>
      <w:lvlJc w:val="left"/>
      <w:pPr>
        <w:ind w:left="-37" w:hanging="360"/>
      </w:pPr>
      <w:rPr>
        <w:rFonts w:hint="default"/>
        <w:b/>
      </w:rPr>
    </w:lvl>
    <w:lvl w:ilvl="1" w:tplc="04190019" w:tentative="1">
      <w:start w:val="1"/>
      <w:numFmt w:val="lowerLetter"/>
      <w:lvlText w:val="%2."/>
      <w:lvlJc w:val="left"/>
      <w:pPr>
        <w:ind w:left="683" w:hanging="360"/>
      </w:pPr>
    </w:lvl>
    <w:lvl w:ilvl="2" w:tplc="0419001B" w:tentative="1">
      <w:start w:val="1"/>
      <w:numFmt w:val="lowerRoman"/>
      <w:lvlText w:val="%3."/>
      <w:lvlJc w:val="right"/>
      <w:pPr>
        <w:ind w:left="1403" w:hanging="180"/>
      </w:pPr>
    </w:lvl>
    <w:lvl w:ilvl="3" w:tplc="0419000F" w:tentative="1">
      <w:start w:val="1"/>
      <w:numFmt w:val="decimal"/>
      <w:lvlText w:val="%4."/>
      <w:lvlJc w:val="left"/>
      <w:pPr>
        <w:ind w:left="2123" w:hanging="360"/>
      </w:pPr>
    </w:lvl>
    <w:lvl w:ilvl="4" w:tplc="04190019" w:tentative="1">
      <w:start w:val="1"/>
      <w:numFmt w:val="lowerLetter"/>
      <w:lvlText w:val="%5."/>
      <w:lvlJc w:val="left"/>
      <w:pPr>
        <w:ind w:left="2843" w:hanging="360"/>
      </w:pPr>
    </w:lvl>
    <w:lvl w:ilvl="5" w:tplc="0419001B" w:tentative="1">
      <w:start w:val="1"/>
      <w:numFmt w:val="lowerRoman"/>
      <w:lvlText w:val="%6."/>
      <w:lvlJc w:val="right"/>
      <w:pPr>
        <w:ind w:left="3563" w:hanging="180"/>
      </w:pPr>
    </w:lvl>
    <w:lvl w:ilvl="6" w:tplc="0419000F" w:tentative="1">
      <w:start w:val="1"/>
      <w:numFmt w:val="decimal"/>
      <w:lvlText w:val="%7."/>
      <w:lvlJc w:val="left"/>
      <w:pPr>
        <w:ind w:left="4283" w:hanging="360"/>
      </w:pPr>
    </w:lvl>
    <w:lvl w:ilvl="7" w:tplc="04190019" w:tentative="1">
      <w:start w:val="1"/>
      <w:numFmt w:val="lowerLetter"/>
      <w:lvlText w:val="%8."/>
      <w:lvlJc w:val="left"/>
      <w:pPr>
        <w:ind w:left="5003" w:hanging="360"/>
      </w:pPr>
    </w:lvl>
    <w:lvl w:ilvl="8" w:tplc="0419001B" w:tentative="1">
      <w:start w:val="1"/>
      <w:numFmt w:val="lowerRoman"/>
      <w:lvlText w:val="%9."/>
      <w:lvlJc w:val="right"/>
      <w:pPr>
        <w:ind w:left="5723" w:hanging="180"/>
      </w:pPr>
    </w:lvl>
  </w:abstractNum>
  <w:num w:numId="1">
    <w:abstractNumId w:val="19"/>
  </w:num>
  <w:num w:numId="2">
    <w:abstractNumId w:val="6"/>
  </w:num>
  <w:num w:numId="3">
    <w:abstractNumId w:val="2"/>
  </w:num>
  <w:num w:numId="4">
    <w:abstractNumId w:val="30"/>
  </w:num>
  <w:num w:numId="5">
    <w:abstractNumId w:val="16"/>
  </w:num>
  <w:num w:numId="6">
    <w:abstractNumId w:val="12"/>
  </w:num>
  <w:num w:numId="7">
    <w:abstractNumId w:val="17"/>
  </w:num>
  <w:num w:numId="8">
    <w:abstractNumId w:val="25"/>
  </w:num>
  <w:num w:numId="9">
    <w:abstractNumId w:val="24"/>
  </w:num>
  <w:num w:numId="10">
    <w:abstractNumId w:val="29"/>
  </w:num>
  <w:num w:numId="11">
    <w:abstractNumId w:val="26"/>
  </w:num>
  <w:num w:numId="12">
    <w:abstractNumId w:val="23"/>
  </w:num>
  <w:num w:numId="13">
    <w:abstractNumId w:val="27"/>
  </w:num>
  <w:num w:numId="14">
    <w:abstractNumId w:val="14"/>
  </w:num>
  <w:num w:numId="15">
    <w:abstractNumId w:val="7"/>
  </w:num>
  <w:num w:numId="16">
    <w:abstractNumId w:val="31"/>
  </w:num>
  <w:num w:numId="17">
    <w:abstractNumId w:val="15"/>
  </w:num>
  <w:num w:numId="18">
    <w:abstractNumId w:val="1"/>
  </w:num>
  <w:num w:numId="19">
    <w:abstractNumId w:val="10"/>
  </w:num>
  <w:num w:numId="20">
    <w:abstractNumId w:val="9"/>
  </w:num>
  <w:num w:numId="21">
    <w:abstractNumId w:val="21"/>
  </w:num>
  <w:num w:numId="22">
    <w:abstractNumId w:val="20"/>
  </w:num>
  <w:num w:numId="23">
    <w:abstractNumId w:val="4"/>
  </w:num>
  <w:num w:numId="24">
    <w:abstractNumId w:val="32"/>
  </w:num>
  <w:num w:numId="25">
    <w:abstractNumId w:val="3"/>
  </w:num>
  <w:num w:numId="26">
    <w:abstractNumId w:val="8"/>
  </w:num>
  <w:num w:numId="27">
    <w:abstractNumId w:val="0"/>
    <w:lvlOverride w:ilvl="0">
      <w:lvl w:ilvl="0">
        <w:numFmt w:val="bullet"/>
        <w:lvlText w:val="—"/>
        <w:legacy w:legacy="1" w:legacySpace="0" w:legacyIndent="228"/>
        <w:lvlJc w:val="left"/>
        <w:rPr>
          <w:rFonts w:ascii="Times New Roman" w:hAnsi="Times New Roman" w:hint="default"/>
        </w:rPr>
      </w:lvl>
    </w:lvlOverride>
  </w:num>
  <w:num w:numId="28">
    <w:abstractNumId w:val="5"/>
  </w:num>
  <w:num w:numId="29">
    <w:abstractNumId w:val="11"/>
  </w:num>
  <w:num w:numId="30">
    <w:abstractNumId w:val="18"/>
  </w:num>
  <w:num w:numId="31">
    <w:abstractNumId w:val="28"/>
  </w:num>
  <w:num w:numId="32">
    <w:abstractNumId w:val="13"/>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B3B"/>
    <w:rsid w:val="00027D01"/>
    <w:rsid w:val="0003589D"/>
    <w:rsid w:val="00064FC4"/>
    <w:rsid w:val="0007171A"/>
    <w:rsid w:val="00115682"/>
    <w:rsid w:val="001213FE"/>
    <w:rsid w:val="001868CB"/>
    <w:rsid w:val="001A51EB"/>
    <w:rsid w:val="001B022E"/>
    <w:rsid w:val="001F3445"/>
    <w:rsid w:val="00210AF7"/>
    <w:rsid w:val="00217857"/>
    <w:rsid w:val="00234572"/>
    <w:rsid w:val="002C1258"/>
    <w:rsid w:val="002C36B3"/>
    <w:rsid w:val="002D21B5"/>
    <w:rsid w:val="003850CB"/>
    <w:rsid w:val="003A5C44"/>
    <w:rsid w:val="003D4B95"/>
    <w:rsid w:val="003F3179"/>
    <w:rsid w:val="003F5C43"/>
    <w:rsid w:val="00405A58"/>
    <w:rsid w:val="00455993"/>
    <w:rsid w:val="00496A51"/>
    <w:rsid w:val="004C70C8"/>
    <w:rsid w:val="004D0F37"/>
    <w:rsid w:val="004D447F"/>
    <w:rsid w:val="004F6189"/>
    <w:rsid w:val="00502CC2"/>
    <w:rsid w:val="00510819"/>
    <w:rsid w:val="00512BD1"/>
    <w:rsid w:val="0053231F"/>
    <w:rsid w:val="00550DCC"/>
    <w:rsid w:val="00562159"/>
    <w:rsid w:val="00612D55"/>
    <w:rsid w:val="00652AD2"/>
    <w:rsid w:val="00656BFA"/>
    <w:rsid w:val="0067424D"/>
    <w:rsid w:val="00697426"/>
    <w:rsid w:val="006B1D33"/>
    <w:rsid w:val="006C3E29"/>
    <w:rsid w:val="007156E9"/>
    <w:rsid w:val="0072376F"/>
    <w:rsid w:val="007423A6"/>
    <w:rsid w:val="00751CDB"/>
    <w:rsid w:val="00764E7F"/>
    <w:rsid w:val="00773DD5"/>
    <w:rsid w:val="007902F7"/>
    <w:rsid w:val="007A6EAB"/>
    <w:rsid w:val="007C5527"/>
    <w:rsid w:val="007F2948"/>
    <w:rsid w:val="00897D32"/>
    <w:rsid w:val="008B29D6"/>
    <w:rsid w:val="008D700F"/>
    <w:rsid w:val="00903242"/>
    <w:rsid w:val="009378D9"/>
    <w:rsid w:val="00941D2E"/>
    <w:rsid w:val="00943ABC"/>
    <w:rsid w:val="009E48C9"/>
    <w:rsid w:val="009F5E93"/>
    <w:rsid w:val="00A05E69"/>
    <w:rsid w:val="00A5734F"/>
    <w:rsid w:val="00AA4726"/>
    <w:rsid w:val="00AC1A08"/>
    <w:rsid w:val="00AE1BD5"/>
    <w:rsid w:val="00AE4BAE"/>
    <w:rsid w:val="00AE576F"/>
    <w:rsid w:val="00AF54E5"/>
    <w:rsid w:val="00B274C6"/>
    <w:rsid w:val="00B65580"/>
    <w:rsid w:val="00B81C66"/>
    <w:rsid w:val="00BA3E5D"/>
    <w:rsid w:val="00BC2959"/>
    <w:rsid w:val="00BE402F"/>
    <w:rsid w:val="00C0215E"/>
    <w:rsid w:val="00C06293"/>
    <w:rsid w:val="00C1330A"/>
    <w:rsid w:val="00C318B2"/>
    <w:rsid w:val="00C34957"/>
    <w:rsid w:val="00C81793"/>
    <w:rsid w:val="00C929F8"/>
    <w:rsid w:val="00CC21F2"/>
    <w:rsid w:val="00CF0027"/>
    <w:rsid w:val="00D142F9"/>
    <w:rsid w:val="00D14701"/>
    <w:rsid w:val="00D16A13"/>
    <w:rsid w:val="00D238DE"/>
    <w:rsid w:val="00D3006F"/>
    <w:rsid w:val="00D466DE"/>
    <w:rsid w:val="00D660DF"/>
    <w:rsid w:val="00D90118"/>
    <w:rsid w:val="00DD1061"/>
    <w:rsid w:val="00DF18AF"/>
    <w:rsid w:val="00DF64A6"/>
    <w:rsid w:val="00E34FCC"/>
    <w:rsid w:val="00E47333"/>
    <w:rsid w:val="00E53B00"/>
    <w:rsid w:val="00EE3B3B"/>
    <w:rsid w:val="00EF38ED"/>
    <w:rsid w:val="00F463B1"/>
    <w:rsid w:val="00F60D02"/>
    <w:rsid w:val="00F82F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BAE"/>
    <w:pPr>
      <w:spacing w:after="200" w:line="276" w:lineRule="auto"/>
    </w:pPr>
    <w:rPr>
      <w:rFonts w:cs="Georgia"/>
      <w:sz w:val="22"/>
      <w:szCs w:val="22"/>
      <w:lang w:eastAsia="en-US"/>
    </w:rPr>
  </w:style>
  <w:style w:type="paragraph" w:styleId="1">
    <w:name w:val="heading 1"/>
    <w:basedOn w:val="a"/>
    <w:next w:val="a"/>
    <w:link w:val="10"/>
    <w:uiPriority w:val="99"/>
    <w:qFormat/>
    <w:rsid w:val="004D447F"/>
    <w:pPr>
      <w:keepNext/>
      <w:keepLines/>
      <w:spacing w:before="480" w:after="0"/>
      <w:outlineLvl w:val="0"/>
    </w:pPr>
    <w:rPr>
      <w:rFonts w:ascii="Trebuchet MS" w:eastAsia="Times New Roman" w:hAnsi="Trebuchet MS" w:cs="Trebuchet MS"/>
      <w:b/>
      <w:bCs/>
      <w:color w:val="3E3E67"/>
      <w:sz w:val="28"/>
      <w:szCs w:val="28"/>
    </w:rPr>
  </w:style>
  <w:style w:type="paragraph" w:styleId="2">
    <w:name w:val="heading 2"/>
    <w:basedOn w:val="a"/>
    <w:next w:val="a"/>
    <w:link w:val="20"/>
    <w:uiPriority w:val="99"/>
    <w:qFormat/>
    <w:rsid w:val="004D447F"/>
    <w:pPr>
      <w:keepNext/>
      <w:keepLines/>
      <w:spacing w:before="200" w:after="0"/>
      <w:outlineLvl w:val="1"/>
    </w:pPr>
    <w:rPr>
      <w:rFonts w:ascii="Trebuchet MS" w:eastAsia="Times New Roman" w:hAnsi="Trebuchet MS" w:cs="Trebuchet MS"/>
      <w:b/>
      <w:bCs/>
      <w:color w:val="53548A"/>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447F"/>
    <w:rPr>
      <w:rFonts w:ascii="Trebuchet MS" w:hAnsi="Trebuchet MS" w:cs="Trebuchet MS"/>
      <w:b/>
      <w:bCs/>
      <w:color w:val="3E3E67"/>
      <w:sz w:val="28"/>
      <w:szCs w:val="28"/>
    </w:rPr>
  </w:style>
  <w:style w:type="character" w:customStyle="1" w:styleId="20">
    <w:name w:val="Заголовок 2 Знак"/>
    <w:basedOn w:val="a0"/>
    <w:link w:val="2"/>
    <w:uiPriority w:val="99"/>
    <w:locked/>
    <w:rsid w:val="004D447F"/>
    <w:rPr>
      <w:rFonts w:ascii="Trebuchet MS" w:hAnsi="Trebuchet MS" w:cs="Trebuchet MS"/>
      <w:b/>
      <w:bCs/>
      <w:color w:val="53548A"/>
      <w:sz w:val="26"/>
      <w:szCs w:val="26"/>
    </w:rPr>
  </w:style>
  <w:style w:type="paragraph" w:styleId="a3">
    <w:name w:val="header"/>
    <w:basedOn w:val="a"/>
    <w:link w:val="a4"/>
    <w:uiPriority w:val="99"/>
    <w:rsid w:val="006C3E2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C3E29"/>
  </w:style>
  <w:style w:type="paragraph" w:styleId="a5">
    <w:name w:val="footer"/>
    <w:basedOn w:val="a"/>
    <w:link w:val="a6"/>
    <w:uiPriority w:val="99"/>
    <w:rsid w:val="006C3E2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C3E29"/>
  </w:style>
  <w:style w:type="paragraph" w:styleId="a7">
    <w:name w:val="Balloon Text"/>
    <w:basedOn w:val="a"/>
    <w:link w:val="a8"/>
    <w:uiPriority w:val="99"/>
    <w:semiHidden/>
    <w:rsid w:val="001868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868CB"/>
    <w:rPr>
      <w:rFonts w:ascii="Tahoma" w:hAnsi="Tahoma" w:cs="Tahoma"/>
      <w:sz w:val="16"/>
      <w:szCs w:val="16"/>
    </w:rPr>
  </w:style>
  <w:style w:type="paragraph" w:styleId="a9">
    <w:name w:val="No Spacing"/>
    <w:uiPriority w:val="1"/>
    <w:qFormat/>
    <w:rsid w:val="004D447F"/>
    <w:rPr>
      <w:rFonts w:cs="Georgia"/>
      <w:sz w:val="22"/>
      <w:szCs w:val="22"/>
      <w:lang w:eastAsia="en-US"/>
    </w:rPr>
  </w:style>
  <w:style w:type="paragraph" w:styleId="aa">
    <w:name w:val="List Paragraph"/>
    <w:basedOn w:val="a"/>
    <w:qFormat/>
    <w:rsid w:val="00D238DE"/>
    <w:pPr>
      <w:ind w:left="720"/>
    </w:pPr>
    <w:rPr>
      <w:rFonts w:ascii="Calibri" w:eastAsia="Times New Roman" w:hAnsi="Calibri" w:cs="Calibri"/>
      <w:lang w:eastAsia="ru-RU"/>
    </w:rPr>
  </w:style>
  <w:style w:type="paragraph" w:customStyle="1" w:styleId="11">
    <w:name w:val="Абзац списка1"/>
    <w:basedOn w:val="a"/>
    <w:uiPriority w:val="34"/>
    <w:qFormat/>
    <w:rsid w:val="00B274C6"/>
    <w:pPr>
      <w:spacing w:after="0" w:line="240" w:lineRule="auto"/>
      <w:ind w:left="720"/>
      <w:contextualSpacing/>
    </w:pPr>
    <w:rPr>
      <w:rFonts w:ascii="Calibri" w:eastAsia="Times New Roman" w:hAnsi="Calibri" w:cs="Times New Roman"/>
      <w:sz w:val="24"/>
      <w:szCs w:val="24"/>
      <w:lang w:val="en-US" w:bidi="en-US"/>
    </w:rPr>
  </w:style>
  <w:style w:type="paragraph" w:customStyle="1" w:styleId="21">
    <w:name w:val="Абзац списка2"/>
    <w:basedOn w:val="a"/>
    <w:rsid w:val="00B274C6"/>
    <w:pPr>
      <w:ind w:left="720"/>
    </w:pPr>
    <w:rPr>
      <w:rFonts w:ascii="Calibri" w:eastAsia="Times New Roman" w:hAnsi="Calibri" w:cs="Calibri"/>
      <w:lang w:eastAsia="ru-RU"/>
    </w:rPr>
  </w:style>
  <w:style w:type="table" w:styleId="ab">
    <w:name w:val="Table Grid"/>
    <w:basedOn w:val="a1"/>
    <w:uiPriority w:val="59"/>
    <w:locked/>
    <w:rsid w:val="0069742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24639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C7D5-5502-4D69-A5B0-708528DF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Pages>
  <Words>1830</Words>
  <Characters>10432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Vatschool2</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 Ivanov</dc:creator>
  <cp:keywords/>
  <dc:description/>
  <cp:lastModifiedBy>Admin</cp:lastModifiedBy>
  <cp:revision>27</cp:revision>
  <cp:lastPrinted>2016-12-05T21:01:00Z</cp:lastPrinted>
  <dcterms:created xsi:type="dcterms:W3CDTF">2013-03-23T00:16:00Z</dcterms:created>
  <dcterms:modified xsi:type="dcterms:W3CDTF">2016-12-05T21:05:00Z</dcterms:modified>
</cp:coreProperties>
</file>